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15" w:rsidRDefault="00976215" w:rsidP="00976215">
      <w:pPr>
        <w:spacing w:line="360" w:lineRule="auto"/>
        <w:jc w:val="right"/>
        <w:rPr>
          <w:sz w:val="16"/>
          <w:szCs w:val="16"/>
          <w:lang w:val="pl-PL"/>
        </w:rPr>
      </w:pPr>
      <w:r w:rsidRPr="00976215">
        <w:rPr>
          <w:sz w:val="16"/>
          <w:szCs w:val="16"/>
          <w:lang w:val="pl-PL"/>
        </w:rPr>
        <w:t xml:space="preserve">Załącznik do ogłoszenia Wójta Gminy Ostróda </w:t>
      </w:r>
    </w:p>
    <w:p w:rsidR="00976215" w:rsidRPr="00976215" w:rsidRDefault="00976215" w:rsidP="00FC7FCA">
      <w:pPr>
        <w:spacing w:line="360" w:lineRule="auto"/>
        <w:jc w:val="right"/>
        <w:rPr>
          <w:sz w:val="16"/>
          <w:szCs w:val="16"/>
          <w:lang w:val="pl-PL"/>
        </w:rPr>
      </w:pPr>
      <w:r w:rsidRPr="00976215">
        <w:rPr>
          <w:sz w:val="16"/>
          <w:szCs w:val="16"/>
          <w:lang w:val="pl-PL"/>
        </w:rPr>
        <w:t>o otwartym konkursie ofert</w:t>
      </w:r>
      <w:r w:rsidR="00FC7FCA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z dnia </w:t>
      </w:r>
      <w:r w:rsidR="00B02EBD">
        <w:rPr>
          <w:sz w:val="16"/>
          <w:szCs w:val="16"/>
          <w:lang w:val="pl-PL"/>
        </w:rPr>
        <w:t>20</w:t>
      </w:r>
      <w:r w:rsidR="00953E2F">
        <w:rPr>
          <w:sz w:val="16"/>
          <w:szCs w:val="16"/>
          <w:lang w:val="pl-PL"/>
        </w:rPr>
        <w:t xml:space="preserve"> </w:t>
      </w:r>
      <w:r w:rsidR="003629C8">
        <w:rPr>
          <w:sz w:val="16"/>
          <w:szCs w:val="16"/>
          <w:lang w:val="pl-PL"/>
        </w:rPr>
        <w:t>lipca 2015</w:t>
      </w:r>
      <w:r w:rsidR="00953E2F">
        <w:rPr>
          <w:sz w:val="16"/>
          <w:szCs w:val="16"/>
          <w:lang w:val="pl-PL"/>
        </w:rPr>
        <w:t>r.</w:t>
      </w: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271D16" w:rsidRDefault="00271D16">
      <w:pPr>
        <w:rPr>
          <w:sz w:val="24"/>
          <w:szCs w:val="24"/>
          <w:lang w:val="pl-PL"/>
        </w:rPr>
      </w:pPr>
    </w:p>
    <w:p w:rsidR="00FC7FCA" w:rsidRDefault="00FC7FCA">
      <w:pPr>
        <w:rPr>
          <w:sz w:val="24"/>
          <w:szCs w:val="24"/>
          <w:lang w:val="pl-PL"/>
        </w:rPr>
      </w:pPr>
    </w:p>
    <w:p w:rsidR="00363C76" w:rsidRDefault="0047594C">
      <w:pPr>
        <w:rPr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152400</wp:posOffset>
            </wp:positionV>
            <wp:extent cx="2345690" cy="28448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Pr="00151650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2758C5" w:rsidRDefault="002758C5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24"/>
          <w:szCs w:val="24"/>
          <w:lang w:val="pl-PL"/>
        </w:rPr>
      </w:pPr>
    </w:p>
    <w:p w:rsidR="00363C76" w:rsidRDefault="00363C76">
      <w:pPr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WYTYCZNE</w:t>
      </w:r>
    </w:p>
    <w:p w:rsidR="00363C76" w:rsidRDefault="00363C76">
      <w:pPr>
        <w:jc w:val="center"/>
        <w:rPr>
          <w:b/>
          <w:sz w:val="44"/>
          <w:szCs w:val="44"/>
          <w:lang w:val="pl-PL"/>
        </w:rPr>
      </w:pPr>
    </w:p>
    <w:p w:rsidR="00151650" w:rsidRDefault="00363C76">
      <w:pPr>
        <w:spacing w:line="360" w:lineRule="auto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dla ofer</w:t>
      </w:r>
      <w:r w:rsidR="00F1623E">
        <w:rPr>
          <w:sz w:val="28"/>
          <w:szCs w:val="28"/>
          <w:lang w:val="pl-PL"/>
        </w:rPr>
        <w:t>entów ubiegających się o dotacj</w:t>
      </w:r>
      <w:r w:rsidR="00CE7D81">
        <w:rPr>
          <w:sz w:val="28"/>
          <w:szCs w:val="28"/>
          <w:lang w:val="pl-PL"/>
        </w:rPr>
        <w:t>ę</w:t>
      </w:r>
      <w:r>
        <w:rPr>
          <w:sz w:val="28"/>
          <w:szCs w:val="28"/>
          <w:lang w:val="pl-PL"/>
        </w:rPr>
        <w:t xml:space="preserve"> z budżetu </w:t>
      </w:r>
      <w:r w:rsidR="00151650">
        <w:rPr>
          <w:sz w:val="28"/>
          <w:szCs w:val="28"/>
          <w:lang w:val="pl-PL"/>
        </w:rPr>
        <w:t>Gminy Ostróda</w:t>
      </w:r>
    </w:p>
    <w:p w:rsidR="00363C76" w:rsidRDefault="00363C76">
      <w:pPr>
        <w:spacing w:line="360" w:lineRule="auto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 realizację zada</w:t>
      </w:r>
      <w:r w:rsidR="003629C8">
        <w:rPr>
          <w:sz w:val="28"/>
          <w:szCs w:val="28"/>
          <w:lang w:val="pl-PL"/>
        </w:rPr>
        <w:t>nia</w:t>
      </w:r>
      <w:r>
        <w:rPr>
          <w:sz w:val="28"/>
          <w:szCs w:val="28"/>
          <w:lang w:val="pl-PL"/>
        </w:rPr>
        <w:t xml:space="preserve"> </w:t>
      </w:r>
      <w:r w:rsidR="003629C8">
        <w:rPr>
          <w:sz w:val="28"/>
          <w:szCs w:val="28"/>
          <w:lang w:val="pl-PL"/>
        </w:rPr>
        <w:t>publicznego</w:t>
      </w:r>
      <w:r>
        <w:rPr>
          <w:sz w:val="28"/>
          <w:szCs w:val="28"/>
          <w:lang w:val="pl-PL"/>
        </w:rPr>
        <w:t xml:space="preserve"> w ramach </w:t>
      </w:r>
    </w:p>
    <w:p w:rsidR="00363C76" w:rsidRDefault="00104AAF">
      <w:pPr>
        <w:spacing w:line="360" w:lineRule="auto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otwartego konkursu ofert w </w:t>
      </w:r>
      <w:r w:rsidR="00522FF0">
        <w:rPr>
          <w:sz w:val="28"/>
          <w:szCs w:val="28"/>
          <w:lang w:val="pl-PL"/>
        </w:rPr>
        <w:t>201</w:t>
      </w:r>
      <w:r w:rsidR="00953E2F">
        <w:rPr>
          <w:sz w:val="28"/>
          <w:szCs w:val="28"/>
          <w:lang w:val="pl-PL"/>
        </w:rPr>
        <w:t>5</w:t>
      </w:r>
      <w:r w:rsidR="00363C76">
        <w:rPr>
          <w:sz w:val="28"/>
          <w:szCs w:val="28"/>
          <w:lang w:val="pl-PL"/>
        </w:rPr>
        <w:t xml:space="preserve"> roku</w:t>
      </w:r>
    </w:p>
    <w:p w:rsidR="00363C76" w:rsidRDefault="00363C76">
      <w:pPr>
        <w:spacing w:line="360" w:lineRule="auto"/>
        <w:rPr>
          <w:sz w:val="28"/>
          <w:szCs w:val="28"/>
          <w:lang w:val="pl-PL"/>
        </w:rPr>
      </w:pPr>
    </w:p>
    <w:p w:rsidR="00363C76" w:rsidRDefault="00363C76">
      <w:pPr>
        <w:rPr>
          <w:sz w:val="28"/>
          <w:szCs w:val="28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Default="00363C76">
      <w:pPr>
        <w:rPr>
          <w:sz w:val="24"/>
          <w:szCs w:val="24"/>
          <w:lang w:val="pl-PL"/>
        </w:rPr>
      </w:pPr>
    </w:p>
    <w:p w:rsidR="00363C76" w:rsidRPr="00DE7066" w:rsidRDefault="00363C76" w:rsidP="00DE7066">
      <w:pPr>
        <w:ind w:left="3686"/>
        <w:rPr>
          <w:sz w:val="18"/>
          <w:szCs w:val="18"/>
          <w:lang w:val="pl-PL"/>
        </w:rPr>
      </w:pPr>
    </w:p>
    <w:p w:rsidR="00363C76" w:rsidRDefault="00DE7066" w:rsidP="00DE7066">
      <w:pPr>
        <w:ind w:left="3686"/>
        <w:jc w:val="center"/>
        <w:rPr>
          <w:sz w:val="18"/>
          <w:szCs w:val="18"/>
          <w:lang w:val="pl-PL"/>
        </w:rPr>
      </w:pPr>
      <w:r w:rsidRPr="00DE7066">
        <w:rPr>
          <w:sz w:val="18"/>
          <w:szCs w:val="18"/>
          <w:lang w:val="pl-PL"/>
        </w:rPr>
        <w:t xml:space="preserve">Opracowała </w:t>
      </w:r>
      <w:r w:rsidR="003629C8">
        <w:rPr>
          <w:sz w:val="18"/>
          <w:szCs w:val="18"/>
          <w:lang w:val="pl-PL"/>
        </w:rPr>
        <w:t>Aneta Janowicz</w:t>
      </w:r>
    </w:p>
    <w:p w:rsidR="00035125" w:rsidRPr="0056224B" w:rsidRDefault="0056224B" w:rsidP="00DE7066">
      <w:pPr>
        <w:ind w:left="3686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Stanowisko ds. Promocji Gminy</w:t>
      </w:r>
    </w:p>
    <w:p w:rsidR="00DE7066" w:rsidRDefault="00DE7066">
      <w:pPr>
        <w:rPr>
          <w:sz w:val="24"/>
          <w:szCs w:val="24"/>
          <w:lang w:val="pl-PL"/>
        </w:rPr>
      </w:pPr>
    </w:p>
    <w:p w:rsidR="00DE7066" w:rsidRDefault="00DE7066">
      <w:pPr>
        <w:rPr>
          <w:sz w:val="24"/>
          <w:szCs w:val="24"/>
          <w:lang w:val="pl-PL"/>
        </w:rPr>
      </w:pPr>
    </w:p>
    <w:p w:rsidR="00035125" w:rsidRDefault="00035125">
      <w:pPr>
        <w:rPr>
          <w:sz w:val="24"/>
          <w:szCs w:val="24"/>
          <w:lang w:val="pl-PL"/>
        </w:rPr>
      </w:pPr>
    </w:p>
    <w:p w:rsidR="00FC7FCA" w:rsidRDefault="00FC7FCA">
      <w:pPr>
        <w:jc w:val="center"/>
        <w:rPr>
          <w:sz w:val="24"/>
          <w:szCs w:val="24"/>
          <w:lang w:val="pl-PL"/>
        </w:rPr>
      </w:pPr>
    </w:p>
    <w:p w:rsidR="00FC7FCA" w:rsidRDefault="00FC7FCA">
      <w:pPr>
        <w:jc w:val="center"/>
        <w:rPr>
          <w:sz w:val="24"/>
          <w:szCs w:val="24"/>
          <w:lang w:val="pl-PL"/>
        </w:rPr>
      </w:pPr>
    </w:p>
    <w:p w:rsidR="00FC7FCA" w:rsidRDefault="00FC7FCA">
      <w:pPr>
        <w:jc w:val="center"/>
        <w:rPr>
          <w:sz w:val="24"/>
          <w:szCs w:val="24"/>
          <w:lang w:val="pl-PL"/>
        </w:rPr>
      </w:pPr>
    </w:p>
    <w:p w:rsidR="00363C76" w:rsidRPr="00151650" w:rsidRDefault="00976215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Sa</w:t>
      </w:r>
      <w:r w:rsidR="00151650" w:rsidRPr="00151650">
        <w:rPr>
          <w:b/>
          <w:sz w:val="24"/>
          <w:szCs w:val="24"/>
          <w:lang w:val="pl-PL"/>
        </w:rPr>
        <w:t>morząd Gminy Ostróda</w:t>
      </w:r>
    </w:p>
    <w:p w:rsidR="00363C76" w:rsidRPr="00151650" w:rsidRDefault="003629C8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Lipiec 2015</w:t>
      </w:r>
    </w:p>
    <w:p w:rsidR="00363C76" w:rsidRPr="00035125" w:rsidRDefault="00363C76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Spis treści</w:t>
      </w: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CZĘŚĆ I – INFORMACJE OGÓLNE</w:t>
      </w:r>
    </w:p>
    <w:p w:rsidR="00363C76" w:rsidRDefault="00363C76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Wprowadzenie........................................................................................................................3</w:t>
      </w:r>
    </w:p>
    <w:p w:rsidR="00363C76" w:rsidRDefault="00363C76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Zadani</w:t>
      </w:r>
      <w:r w:rsidR="003629C8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realizowane w ramach</w:t>
      </w:r>
      <w:r w:rsidR="00271D16">
        <w:rPr>
          <w:sz w:val="24"/>
          <w:szCs w:val="24"/>
          <w:lang w:val="pl-PL"/>
        </w:rPr>
        <w:t xml:space="preserve"> otwartego konkursu ofert ..............</w:t>
      </w:r>
      <w:r>
        <w:rPr>
          <w:sz w:val="24"/>
          <w:szCs w:val="24"/>
          <w:lang w:val="pl-PL"/>
        </w:rPr>
        <w:t>......................................3</w:t>
      </w:r>
    </w:p>
    <w:p w:rsidR="00363C76" w:rsidRDefault="00363C76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Rodzaj, form</w:t>
      </w:r>
      <w:r w:rsidR="003629C8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i kwo</w:t>
      </w:r>
      <w:r w:rsidR="00271D16">
        <w:rPr>
          <w:sz w:val="24"/>
          <w:szCs w:val="24"/>
          <w:lang w:val="pl-PL"/>
        </w:rPr>
        <w:t>t</w:t>
      </w:r>
      <w:r w:rsidR="003629C8">
        <w:rPr>
          <w:sz w:val="24"/>
          <w:szCs w:val="24"/>
          <w:lang w:val="pl-PL"/>
        </w:rPr>
        <w:t>a</w:t>
      </w:r>
      <w:r w:rsidR="00271D16">
        <w:rPr>
          <w:sz w:val="24"/>
          <w:szCs w:val="24"/>
          <w:lang w:val="pl-PL"/>
        </w:rPr>
        <w:t xml:space="preserve"> środków przeznaczonych</w:t>
      </w:r>
      <w:r>
        <w:rPr>
          <w:sz w:val="24"/>
          <w:szCs w:val="24"/>
          <w:lang w:val="pl-PL"/>
        </w:rPr>
        <w:t xml:space="preserve"> na  realizację </w:t>
      </w:r>
      <w:r w:rsidR="003629C8">
        <w:rPr>
          <w:sz w:val="24"/>
          <w:szCs w:val="24"/>
          <w:lang w:val="pl-PL"/>
        </w:rPr>
        <w:t>zadania.........................</w:t>
      </w:r>
      <w:r>
        <w:rPr>
          <w:sz w:val="24"/>
          <w:szCs w:val="24"/>
          <w:lang w:val="pl-PL"/>
        </w:rPr>
        <w:t>...</w:t>
      </w:r>
      <w:r w:rsidR="002406D3">
        <w:rPr>
          <w:sz w:val="24"/>
          <w:szCs w:val="24"/>
          <w:lang w:val="pl-PL"/>
        </w:rPr>
        <w:t>.</w:t>
      </w:r>
      <w:r w:rsidR="00271D16">
        <w:rPr>
          <w:sz w:val="24"/>
          <w:szCs w:val="24"/>
          <w:lang w:val="pl-PL"/>
        </w:rPr>
        <w:t xml:space="preserve">. </w:t>
      </w:r>
      <w:r w:rsidR="0056224B">
        <w:rPr>
          <w:sz w:val="24"/>
          <w:szCs w:val="24"/>
          <w:lang w:val="pl-PL"/>
        </w:rPr>
        <w:t>3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</w:t>
      </w:r>
      <w:r w:rsidR="00363C76">
        <w:rPr>
          <w:sz w:val="24"/>
          <w:szCs w:val="24"/>
          <w:lang w:val="pl-PL"/>
        </w:rPr>
        <w:t>. Podmioty uprawnione do składania ofert...................................................</w:t>
      </w:r>
      <w:r w:rsidR="002406D3">
        <w:rPr>
          <w:sz w:val="24"/>
          <w:szCs w:val="24"/>
          <w:lang w:val="pl-PL"/>
        </w:rPr>
        <w:t>............................</w:t>
      </w:r>
      <w:r w:rsidR="0056224B">
        <w:rPr>
          <w:sz w:val="24"/>
          <w:szCs w:val="24"/>
          <w:lang w:val="pl-PL"/>
        </w:rPr>
        <w:t>4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</w:t>
      </w:r>
      <w:r w:rsidR="00363C76">
        <w:rPr>
          <w:sz w:val="24"/>
          <w:szCs w:val="24"/>
          <w:lang w:val="pl-PL"/>
        </w:rPr>
        <w:t>. Zasady składania ofert............................................................................</w:t>
      </w:r>
      <w:r>
        <w:rPr>
          <w:sz w:val="24"/>
          <w:szCs w:val="24"/>
          <w:lang w:val="pl-PL"/>
        </w:rPr>
        <w:t>.</w:t>
      </w:r>
      <w:r w:rsidR="002406D3">
        <w:rPr>
          <w:sz w:val="24"/>
          <w:szCs w:val="24"/>
          <w:lang w:val="pl-PL"/>
        </w:rPr>
        <w:t>...............................</w:t>
      </w:r>
      <w:r w:rsidR="0056224B">
        <w:rPr>
          <w:sz w:val="24"/>
          <w:szCs w:val="24"/>
          <w:lang w:val="pl-PL"/>
        </w:rPr>
        <w:t>4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</w:t>
      </w:r>
      <w:r w:rsidR="00363C76">
        <w:rPr>
          <w:sz w:val="24"/>
          <w:szCs w:val="24"/>
          <w:lang w:val="pl-PL"/>
        </w:rPr>
        <w:t>.</w:t>
      </w:r>
      <w:r w:rsidR="00363C76">
        <w:t xml:space="preserve"> </w:t>
      </w:r>
      <w:r w:rsidR="00363C76">
        <w:rPr>
          <w:sz w:val="24"/>
          <w:szCs w:val="24"/>
          <w:lang w:val="pl-PL"/>
        </w:rPr>
        <w:t>Termin, miejsce składnia i otwarcia ofert................................................</w:t>
      </w:r>
      <w:r w:rsidR="002406D3">
        <w:rPr>
          <w:sz w:val="24"/>
          <w:szCs w:val="24"/>
          <w:lang w:val="pl-PL"/>
        </w:rPr>
        <w:t>...............................</w:t>
      </w:r>
      <w:r w:rsidR="0056224B">
        <w:rPr>
          <w:sz w:val="24"/>
          <w:szCs w:val="24"/>
          <w:lang w:val="pl-PL"/>
        </w:rPr>
        <w:t>5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</w:t>
      </w:r>
      <w:r w:rsidR="00363C76">
        <w:rPr>
          <w:sz w:val="24"/>
          <w:szCs w:val="24"/>
          <w:lang w:val="pl-PL"/>
        </w:rPr>
        <w:t>.</w:t>
      </w:r>
      <w:r w:rsidR="00363C76">
        <w:t xml:space="preserve"> </w:t>
      </w:r>
      <w:r w:rsidR="00363C76">
        <w:rPr>
          <w:sz w:val="24"/>
          <w:szCs w:val="24"/>
          <w:lang w:val="pl-PL"/>
        </w:rPr>
        <w:t>Tryb rozpatrywania ofert........................................................................</w:t>
      </w:r>
      <w:r>
        <w:rPr>
          <w:sz w:val="24"/>
          <w:szCs w:val="24"/>
          <w:lang w:val="pl-PL"/>
        </w:rPr>
        <w:t>..</w:t>
      </w:r>
      <w:r w:rsidR="002406D3">
        <w:rPr>
          <w:sz w:val="24"/>
          <w:szCs w:val="24"/>
          <w:lang w:val="pl-PL"/>
        </w:rPr>
        <w:t>...............................</w:t>
      </w:r>
      <w:r w:rsidR="0056224B">
        <w:rPr>
          <w:sz w:val="24"/>
          <w:szCs w:val="24"/>
          <w:lang w:val="pl-PL"/>
        </w:rPr>
        <w:t>5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="00363C76">
        <w:rPr>
          <w:sz w:val="24"/>
          <w:szCs w:val="24"/>
          <w:lang w:val="pl-PL"/>
        </w:rPr>
        <w:t>.</w:t>
      </w:r>
      <w:r w:rsidR="00363C76">
        <w:t xml:space="preserve"> </w:t>
      </w:r>
      <w:r w:rsidR="00363C76">
        <w:rPr>
          <w:sz w:val="24"/>
          <w:szCs w:val="24"/>
          <w:lang w:val="pl-PL"/>
        </w:rPr>
        <w:t>Termin i warunki realizacji zadania.......................................................</w:t>
      </w:r>
      <w:r>
        <w:rPr>
          <w:sz w:val="24"/>
          <w:szCs w:val="24"/>
          <w:lang w:val="pl-PL"/>
        </w:rPr>
        <w:t>..</w:t>
      </w:r>
      <w:r w:rsidR="002406D3">
        <w:rPr>
          <w:sz w:val="24"/>
          <w:szCs w:val="24"/>
          <w:lang w:val="pl-PL"/>
        </w:rPr>
        <w:t>...............................</w:t>
      </w:r>
      <w:r w:rsidR="0056224B">
        <w:rPr>
          <w:sz w:val="24"/>
          <w:szCs w:val="24"/>
          <w:lang w:val="pl-PL"/>
        </w:rPr>
        <w:t>6</w:t>
      </w:r>
    </w:p>
    <w:p w:rsidR="00363C76" w:rsidRDefault="00F75C14" w:rsidP="00F75C14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</w:t>
      </w:r>
      <w:r w:rsidR="00363C76">
        <w:rPr>
          <w:sz w:val="24"/>
          <w:szCs w:val="24"/>
          <w:lang w:val="pl-PL"/>
        </w:rPr>
        <w:t>.</w:t>
      </w:r>
      <w:r w:rsidR="00363C76">
        <w:t xml:space="preserve"> </w:t>
      </w:r>
      <w:r w:rsidR="00363C76">
        <w:rPr>
          <w:sz w:val="24"/>
          <w:szCs w:val="24"/>
          <w:lang w:val="pl-PL"/>
        </w:rPr>
        <w:t>Kryteria formalne i merytoryczne oceny ofert......................................</w:t>
      </w:r>
      <w:r>
        <w:rPr>
          <w:sz w:val="24"/>
          <w:szCs w:val="24"/>
          <w:lang w:val="pl-PL"/>
        </w:rPr>
        <w:t>...</w:t>
      </w:r>
      <w:r w:rsidR="002406D3">
        <w:rPr>
          <w:sz w:val="24"/>
          <w:szCs w:val="24"/>
          <w:lang w:val="pl-PL"/>
        </w:rPr>
        <w:t>.............................</w:t>
      </w:r>
      <w:r w:rsidR="0056224B">
        <w:rPr>
          <w:sz w:val="24"/>
          <w:szCs w:val="24"/>
          <w:lang w:val="pl-PL"/>
        </w:rPr>
        <w:t>8</w:t>
      </w:r>
    </w:p>
    <w:p w:rsidR="00363C76" w:rsidRDefault="00363C76">
      <w:pPr>
        <w:spacing w:line="360" w:lineRule="auto"/>
        <w:rPr>
          <w:sz w:val="24"/>
          <w:szCs w:val="24"/>
          <w:lang w:val="pl-PL"/>
        </w:rPr>
      </w:pPr>
    </w:p>
    <w:p w:rsidR="00F75C14" w:rsidRDefault="00F75C14">
      <w:pPr>
        <w:spacing w:line="360" w:lineRule="auto"/>
        <w:rPr>
          <w:sz w:val="24"/>
          <w:szCs w:val="24"/>
          <w:lang w:val="pl-PL"/>
        </w:rPr>
      </w:pPr>
    </w:p>
    <w:p w:rsidR="00363C76" w:rsidRDefault="00363C7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CZĘŚĆ II – ZAŁĄCZNIKI DO WYTYCZNYCH</w:t>
      </w:r>
    </w:p>
    <w:p w:rsidR="00363C76" w:rsidRDefault="00363C7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Załącznik nr </w:t>
      </w:r>
      <w:r w:rsidR="00976215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– Wzór oferty na realizację zadań </w:t>
      </w:r>
      <w:r w:rsidR="005C7FCE">
        <w:rPr>
          <w:sz w:val="24"/>
          <w:szCs w:val="24"/>
          <w:lang w:val="pl-PL"/>
        </w:rPr>
        <w:t>Gminy Ostróda</w:t>
      </w:r>
    </w:p>
    <w:p w:rsidR="00363C76" w:rsidRDefault="00976215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2</w:t>
      </w:r>
      <w:r w:rsidR="00363C76">
        <w:rPr>
          <w:sz w:val="24"/>
          <w:szCs w:val="24"/>
          <w:lang w:val="pl-PL"/>
        </w:rPr>
        <w:t xml:space="preserve"> – Wzór umowy na realizację zadań</w:t>
      </w:r>
      <w:r w:rsidR="005C7FCE">
        <w:rPr>
          <w:sz w:val="24"/>
          <w:szCs w:val="24"/>
          <w:lang w:val="pl-PL"/>
        </w:rPr>
        <w:t xml:space="preserve"> Gminy Ostróda</w:t>
      </w:r>
    </w:p>
    <w:p w:rsidR="00363C76" w:rsidRDefault="00976215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3</w:t>
      </w:r>
      <w:r w:rsidR="00363C76">
        <w:rPr>
          <w:sz w:val="24"/>
          <w:szCs w:val="24"/>
          <w:lang w:val="pl-PL"/>
        </w:rPr>
        <w:t xml:space="preserve"> – Wzór sprawozdania końcowe</w:t>
      </w:r>
      <w:r w:rsidR="003629C8">
        <w:rPr>
          <w:sz w:val="24"/>
          <w:szCs w:val="24"/>
          <w:lang w:val="pl-PL"/>
        </w:rPr>
        <w:t>go</w:t>
      </w:r>
      <w:r w:rsidR="00363C76">
        <w:rPr>
          <w:sz w:val="24"/>
          <w:szCs w:val="24"/>
          <w:lang w:val="pl-PL"/>
        </w:rPr>
        <w:t xml:space="preserve"> z realizacji zada</w:t>
      </w:r>
      <w:r w:rsidR="003629C8">
        <w:rPr>
          <w:sz w:val="24"/>
          <w:szCs w:val="24"/>
          <w:lang w:val="pl-PL"/>
        </w:rPr>
        <w:t>ń</w:t>
      </w:r>
      <w:r w:rsidR="00363C76">
        <w:rPr>
          <w:sz w:val="24"/>
          <w:szCs w:val="24"/>
          <w:lang w:val="pl-PL"/>
        </w:rPr>
        <w:t xml:space="preserve"> </w:t>
      </w:r>
      <w:r w:rsidR="005C7FCE">
        <w:rPr>
          <w:sz w:val="24"/>
          <w:szCs w:val="24"/>
          <w:lang w:val="pl-PL"/>
        </w:rPr>
        <w:t>Gminy Ostróda</w:t>
      </w:r>
    </w:p>
    <w:p w:rsidR="00363C76" w:rsidRDefault="00363C76">
      <w:pPr>
        <w:spacing w:line="360" w:lineRule="auto"/>
        <w:rPr>
          <w:sz w:val="24"/>
          <w:szCs w:val="24"/>
          <w:lang w:val="pl-PL"/>
        </w:rPr>
      </w:pPr>
    </w:p>
    <w:p w:rsidR="00363C76" w:rsidRDefault="00363C76">
      <w:pPr>
        <w:spacing w:line="360" w:lineRule="auto"/>
        <w:rPr>
          <w:sz w:val="24"/>
          <w:szCs w:val="24"/>
          <w:lang w:val="pl-PL"/>
        </w:rPr>
      </w:pPr>
    </w:p>
    <w:p w:rsidR="00363C76" w:rsidRDefault="00363C76">
      <w:pPr>
        <w:spacing w:line="360" w:lineRule="auto"/>
        <w:jc w:val="center"/>
        <w:rPr>
          <w:sz w:val="24"/>
          <w:szCs w:val="24"/>
          <w:lang w:val="pl-PL"/>
        </w:rPr>
      </w:pPr>
    </w:p>
    <w:p w:rsidR="00363C76" w:rsidRDefault="00363C76">
      <w:pPr>
        <w:spacing w:line="360" w:lineRule="auto"/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363C76" w:rsidRDefault="00363C76">
      <w:pPr>
        <w:jc w:val="center"/>
        <w:rPr>
          <w:sz w:val="24"/>
          <w:szCs w:val="24"/>
          <w:lang w:val="pl-PL"/>
        </w:rPr>
      </w:pPr>
    </w:p>
    <w:p w:rsidR="00F75C14" w:rsidRDefault="00F75C14">
      <w:pPr>
        <w:rPr>
          <w:sz w:val="24"/>
          <w:szCs w:val="24"/>
          <w:lang w:val="pl-PL"/>
        </w:rPr>
      </w:pPr>
    </w:p>
    <w:p w:rsidR="00F75C14" w:rsidRDefault="00F75C14">
      <w:pPr>
        <w:rPr>
          <w:sz w:val="24"/>
          <w:szCs w:val="24"/>
          <w:lang w:val="pl-PL"/>
        </w:rPr>
      </w:pPr>
    </w:p>
    <w:p w:rsidR="00F75C14" w:rsidRDefault="00F75C14">
      <w:pPr>
        <w:rPr>
          <w:sz w:val="24"/>
          <w:szCs w:val="24"/>
          <w:lang w:val="pl-PL"/>
        </w:rPr>
      </w:pPr>
    </w:p>
    <w:p w:rsidR="0098406E" w:rsidRDefault="0098406E">
      <w:pPr>
        <w:rPr>
          <w:sz w:val="24"/>
          <w:szCs w:val="24"/>
          <w:lang w:val="pl-PL"/>
        </w:rPr>
      </w:pPr>
    </w:p>
    <w:p w:rsidR="00F75C14" w:rsidRDefault="00F75C14">
      <w:pPr>
        <w:rPr>
          <w:sz w:val="24"/>
          <w:szCs w:val="24"/>
          <w:lang w:val="pl-PL"/>
        </w:rPr>
      </w:pPr>
    </w:p>
    <w:p w:rsidR="00271D16" w:rsidRDefault="00271D16">
      <w:pPr>
        <w:rPr>
          <w:sz w:val="24"/>
          <w:szCs w:val="24"/>
          <w:lang w:val="pl-PL"/>
        </w:rPr>
      </w:pPr>
    </w:p>
    <w:p w:rsidR="00F75C14" w:rsidRDefault="00F75C14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320D8A" w:rsidRDefault="00320D8A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363C76" w:rsidRDefault="00816247">
      <w:pPr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 xml:space="preserve"> </w:t>
      </w:r>
      <w:r w:rsidR="00363C76">
        <w:rPr>
          <w:b/>
          <w:sz w:val="24"/>
          <w:szCs w:val="24"/>
          <w:lang w:val="pl-PL"/>
        </w:rPr>
        <w:t>CZĘŚĆ I – INFORMACJE OGÓLNE</w:t>
      </w:r>
    </w:p>
    <w:p w:rsidR="00151650" w:rsidRDefault="00151650">
      <w:pPr>
        <w:spacing w:line="360" w:lineRule="auto"/>
        <w:jc w:val="both"/>
        <w:rPr>
          <w:b/>
          <w:sz w:val="28"/>
          <w:szCs w:val="28"/>
          <w:lang w:val="pl-PL"/>
        </w:rPr>
      </w:pPr>
    </w:p>
    <w:p w:rsidR="00363C76" w:rsidRDefault="00363C76">
      <w:pPr>
        <w:spacing w:line="360" w:lineRule="auto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1. Wprowadzenie</w:t>
      </w:r>
    </w:p>
    <w:p w:rsidR="00363C76" w:rsidRDefault="00363C76">
      <w:pPr>
        <w:spacing w:line="360" w:lineRule="auto"/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Opis zada</w:t>
      </w:r>
      <w:r w:rsidR="00CE7D81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>, wysokość środków publicznych przeznaczonych na realizację zada</w:t>
      </w:r>
      <w:r w:rsidR="003629C8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>, zasady przyznawania dotacji, termin i warunki realizacji oraz tr</w:t>
      </w:r>
      <w:r w:rsidR="00151650">
        <w:rPr>
          <w:sz w:val="24"/>
          <w:szCs w:val="24"/>
          <w:lang w:val="pl-PL"/>
        </w:rPr>
        <w:t>yb</w:t>
      </w:r>
      <w:r>
        <w:rPr>
          <w:sz w:val="24"/>
          <w:szCs w:val="24"/>
          <w:lang w:val="pl-PL"/>
        </w:rPr>
        <w:t xml:space="preserve"> i kryteria stosowane przy doko</w:t>
      </w:r>
      <w:r w:rsidR="003629C8">
        <w:rPr>
          <w:sz w:val="24"/>
          <w:szCs w:val="24"/>
          <w:lang w:val="pl-PL"/>
        </w:rPr>
        <w:t>nywaniu wyboru ofert zawarte są</w:t>
      </w:r>
      <w:r>
        <w:rPr>
          <w:sz w:val="24"/>
          <w:szCs w:val="24"/>
          <w:lang w:val="pl-PL"/>
        </w:rPr>
        <w:t xml:space="preserve"> w niniejszym dokumencie. Ma on za zadanie ułatwić Państwu tworzenie projektów i złożenie ofert na ich realizację ze środków budżetu </w:t>
      </w:r>
      <w:r w:rsidR="00151650">
        <w:rPr>
          <w:sz w:val="24"/>
          <w:szCs w:val="24"/>
          <w:lang w:val="pl-PL"/>
        </w:rPr>
        <w:t>gminy</w:t>
      </w:r>
      <w:r>
        <w:rPr>
          <w:sz w:val="24"/>
          <w:szCs w:val="24"/>
          <w:lang w:val="pl-PL"/>
        </w:rPr>
        <w:t xml:space="preserve">. </w:t>
      </w:r>
    </w:p>
    <w:p w:rsidR="00363C76" w:rsidRDefault="00363C76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Zawarte w nim założenia określone zostały i zatwierdzone przez Radę </w:t>
      </w:r>
      <w:r w:rsidR="00151650">
        <w:rPr>
          <w:sz w:val="24"/>
          <w:szCs w:val="24"/>
          <w:lang w:val="pl-PL"/>
        </w:rPr>
        <w:t>Gminy Ostróda</w:t>
      </w:r>
      <w:r>
        <w:rPr>
          <w:sz w:val="24"/>
          <w:szCs w:val="24"/>
          <w:lang w:val="pl-PL"/>
        </w:rPr>
        <w:t xml:space="preserve"> </w:t>
      </w:r>
      <w:r w:rsidR="00151650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>w następujących dokumentach:</w:t>
      </w:r>
    </w:p>
    <w:p w:rsidR="00703778" w:rsidRDefault="00F1623E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Roczny Program</w:t>
      </w:r>
      <w:r w:rsidR="00703778">
        <w:rPr>
          <w:sz w:val="24"/>
          <w:szCs w:val="24"/>
          <w:lang w:val="pl-PL"/>
        </w:rPr>
        <w:t xml:space="preserve"> Współpracy Gminy Ostróda z organizacjami pozarządowymi i innymi podmiotami prowadzący</w:t>
      </w:r>
      <w:bookmarkStart w:id="0" w:name="_GoBack"/>
      <w:bookmarkEnd w:id="0"/>
      <w:r w:rsidR="00703778">
        <w:rPr>
          <w:sz w:val="24"/>
          <w:szCs w:val="24"/>
          <w:lang w:val="pl-PL"/>
        </w:rPr>
        <w:t>mi działalność pożytku publicznego na rok 201</w:t>
      </w:r>
      <w:r w:rsidR="00953E2F">
        <w:rPr>
          <w:sz w:val="24"/>
          <w:szCs w:val="24"/>
          <w:lang w:val="pl-PL"/>
        </w:rPr>
        <w:t>5</w:t>
      </w:r>
      <w:r w:rsidR="00703778">
        <w:rPr>
          <w:sz w:val="24"/>
          <w:szCs w:val="24"/>
          <w:lang w:val="pl-PL"/>
        </w:rPr>
        <w:t xml:space="preserve">, przyjęty Uchwałą </w:t>
      </w:r>
      <w:r w:rsidR="00953E2F">
        <w:rPr>
          <w:sz w:val="24"/>
          <w:szCs w:val="24"/>
          <w:lang w:val="pl-PL"/>
        </w:rPr>
        <w:t>II/10/2014 Rady Gminy Ostróda z dnia 10</w:t>
      </w:r>
      <w:r w:rsidR="00D806F0">
        <w:rPr>
          <w:sz w:val="24"/>
          <w:szCs w:val="24"/>
          <w:lang w:val="pl-PL"/>
        </w:rPr>
        <w:t xml:space="preserve"> </w:t>
      </w:r>
      <w:r w:rsidR="00953E2F">
        <w:rPr>
          <w:sz w:val="24"/>
          <w:szCs w:val="24"/>
          <w:lang w:val="pl-PL"/>
        </w:rPr>
        <w:t>grudnia 2014</w:t>
      </w:r>
      <w:r w:rsidR="00FC7FCA" w:rsidRPr="00FC7FCA">
        <w:rPr>
          <w:sz w:val="24"/>
          <w:szCs w:val="24"/>
          <w:lang w:val="pl-PL"/>
        </w:rPr>
        <w:t>r.</w:t>
      </w:r>
    </w:p>
    <w:p w:rsidR="00363C76" w:rsidRDefault="00363C76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151650">
        <w:rPr>
          <w:sz w:val="24"/>
          <w:szCs w:val="24"/>
          <w:lang w:val="pl-PL"/>
        </w:rPr>
        <w:t>Wieloletni</w:t>
      </w:r>
      <w:r w:rsidR="003629C8">
        <w:rPr>
          <w:sz w:val="24"/>
          <w:szCs w:val="24"/>
          <w:lang w:val="pl-PL"/>
        </w:rPr>
        <w:t>m</w:t>
      </w:r>
      <w:r w:rsidR="00151650">
        <w:rPr>
          <w:sz w:val="24"/>
          <w:szCs w:val="24"/>
          <w:lang w:val="pl-PL"/>
        </w:rPr>
        <w:t xml:space="preserve"> Programie Współpracy Gminy Ostróda z organizacjami pozarządowymi i innymi podmiotami prowadzącymi działalność pożytku p</w:t>
      </w:r>
      <w:r w:rsidR="00D806F0">
        <w:rPr>
          <w:sz w:val="24"/>
          <w:szCs w:val="24"/>
          <w:lang w:val="pl-PL"/>
        </w:rPr>
        <w:t>ubliczne</w:t>
      </w:r>
      <w:r w:rsidR="003629C8">
        <w:rPr>
          <w:sz w:val="24"/>
          <w:szCs w:val="24"/>
          <w:lang w:val="pl-PL"/>
        </w:rPr>
        <w:t xml:space="preserve">go, przyjęty Uchwałą VII/28/11 </w:t>
      </w:r>
      <w:r w:rsidR="00D806F0">
        <w:rPr>
          <w:sz w:val="24"/>
          <w:szCs w:val="24"/>
          <w:lang w:val="pl-PL"/>
        </w:rPr>
        <w:t>z dnia 30 marca 2011</w:t>
      </w:r>
      <w:r w:rsidR="00151650">
        <w:rPr>
          <w:sz w:val="24"/>
          <w:szCs w:val="24"/>
          <w:lang w:val="pl-PL"/>
        </w:rPr>
        <w:t>r.</w:t>
      </w:r>
    </w:p>
    <w:p w:rsidR="00363C76" w:rsidRDefault="00363C7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pozarządowe, tzw. III sektor, są ważnym partnerem władz samorządowych stymulującym rozwój </w:t>
      </w:r>
      <w:r w:rsidR="00151650">
        <w:rPr>
          <w:sz w:val="24"/>
          <w:szCs w:val="24"/>
        </w:rPr>
        <w:t>naszej gminy</w:t>
      </w:r>
      <w:r>
        <w:rPr>
          <w:sz w:val="24"/>
          <w:szCs w:val="24"/>
        </w:rPr>
        <w:t xml:space="preserve">. Silne organizacje pozarządowe </w:t>
      </w:r>
      <w:r w:rsidR="00151650">
        <w:rPr>
          <w:sz w:val="24"/>
          <w:szCs w:val="24"/>
        </w:rPr>
        <w:br/>
      </w:r>
      <w:r>
        <w:rPr>
          <w:sz w:val="24"/>
          <w:szCs w:val="24"/>
        </w:rPr>
        <w:t xml:space="preserve">są efektywnym partnerem w realizowaniu aktywnych polityk rynku pracy, dialogu społecznego, a także pobudzają aktywność i zaangażowanie mieszkańców. 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</w:p>
    <w:p w:rsidR="00FC7FCA" w:rsidRDefault="00FC7FCA">
      <w:pPr>
        <w:spacing w:line="360" w:lineRule="auto"/>
        <w:jc w:val="both"/>
        <w:rPr>
          <w:sz w:val="24"/>
          <w:szCs w:val="24"/>
        </w:rPr>
      </w:pPr>
    </w:p>
    <w:p w:rsidR="00363C76" w:rsidRDefault="00363C76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Zadani</w:t>
      </w:r>
      <w:r w:rsidR="003629C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realizowane w ramach</w:t>
      </w:r>
      <w:r w:rsidR="00D806F0">
        <w:rPr>
          <w:b/>
          <w:sz w:val="28"/>
          <w:szCs w:val="28"/>
        </w:rPr>
        <w:t xml:space="preserve"> otwartego konkursu ofert.</w:t>
      </w:r>
    </w:p>
    <w:p w:rsidR="003629C8" w:rsidRDefault="00953E2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D806F0">
        <w:rPr>
          <w:b/>
          <w:sz w:val="24"/>
          <w:szCs w:val="24"/>
        </w:rPr>
        <w:t>S</w:t>
      </w:r>
      <w:r w:rsidR="00151650">
        <w:rPr>
          <w:b/>
          <w:sz w:val="24"/>
          <w:szCs w:val="24"/>
        </w:rPr>
        <w:t>amorząd Gminy Ostróda</w:t>
      </w:r>
      <w:r w:rsidR="00363C76">
        <w:rPr>
          <w:b/>
          <w:sz w:val="24"/>
          <w:szCs w:val="24"/>
        </w:rPr>
        <w:t xml:space="preserve"> wspierać będzie w ramach otwartego konkursu ofert organizacje pozarządowe</w:t>
      </w:r>
      <w:r w:rsidR="00F1623E">
        <w:rPr>
          <w:b/>
          <w:sz w:val="24"/>
          <w:szCs w:val="24"/>
        </w:rPr>
        <w:t xml:space="preserve"> przy realizacji niżej wymienione</w:t>
      </w:r>
      <w:r w:rsidR="003629C8">
        <w:rPr>
          <w:b/>
          <w:sz w:val="24"/>
          <w:szCs w:val="24"/>
        </w:rPr>
        <w:t>go</w:t>
      </w:r>
      <w:r w:rsidR="00F1623E">
        <w:rPr>
          <w:b/>
          <w:sz w:val="24"/>
          <w:szCs w:val="24"/>
        </w:rPr>
        <w:t xml:space="preserve"> zada</w:t>
      </w:r>
      <w:r w:rsidR="003629C8">
        <w:rPr>
          <w:b/>
          <w:sz w:val="24"/>
          <w:szCs w:val="24"/>
        </w:rPr>
        <w:t>nia</w:t>
      </w:r>
      <w:r w:rsidR="00363C76">
        <w:rPr>
          <w:b/>
          <w:sz w:val="24"/>
          <w:szCs w:val="24"/>
        </w:rPr>
        <w:t>:</w:t>
      </w:r>
    </w:p>
    <w:p w:rsidR="00D51910" w:rsidRDefault="00953E2F" w:rsidP="00703778">
      <w:pPr>
        <w:pStyle w:val="Akapitzlist"/>
        <w:numPr>
          <w:ilvl w:val="0"/>
          <w:numId w:val="17"/>
        </w:numPr>
        <w:spacing w:line="360" w:lineRule="auto"/>
        <w:ind w:left="426"/>
        <w:jc w:val="both"/>
      </w:pPr>
      <w:r>
        <w:t xml:space="preserve">Ekologia i ochrona przyrody oraz ochrona dziedzictwa przyrodniczego. </w:t>
      </w:r>
    </w:p>
    <w:p w:rsidR="003629C8" w:rsidRPr="00703778" w:rsidRDefault="003629C8" w:rsidP="003629C8">
      <w:pPr>
        <w:pStyle w:val="Akapitzlist"/>
        <w:spacing w:line="360" w:lineRule="auto"/>
        <w:ind w:left="426"/>
        <w:jc w:val="both"/>
      </w:pPr>
    </w:p>
    <w:p w:rsidR="00363C76" w:rsidRDefault="00363C7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Rodzaj, form</w:t>
      </w:r>
      <w:r w:rsidR="003629C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i kwo</w:t>
      </w:r>
      <w:r w:rsidR="00D51910">
        <w:rPr>
          <w:b/>
          <w:sz w:val="28"/>
          <w:szCs w:val="28"/>
        </w:rPr>
        <w:t>t</w:t>
      </w:r>
      <w:r w:rsidR="003629C8">
        <w:rPr>
          <w:b/>
          <w:sz w:val="28"/>
          <w:szCs w:val="28"/>
        </w:rPr>
        <w:t>a</w:t>
      </w:r>
      <w:r w:rsidR="00D51910">
        <w:rPr>
          <w:b/>
          <w:sz w:val="28"/>
          <w:szCs w:val="28"/>
        </w:rPr>
        <w:t xml:space="preserve"> środków przeznaczonych</w:t>
      </w:r>
      <w:r>
        <w:rPr>
          <w:b/>
          <w:sz w:val="28"/>
          <w:szCs w:val="28"/>
        </w:rPr>
        <w:t xml:space="preserve"> </w:t>
      </w:r>
      <w:r w:rsidR="00D51910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realizację zada</w:t>
      </w:r>
      <w:r w:rsidR="003629C8">
        <w:rPr>
          <w:b/>
          <w:sz w:val="28"/>
          <w:szCs w:val="28"/>
        </w:rPr>
        <w:t>nia.</w:t>
      </w:r>
    </w:p>
    <w:p w:rsidR="00363C76" w:rsidRDefault="00363C76" w:rsidP="00271D16">
      <w:pPr>
        <w:jc w:val="both"/>
        <w:rPr>
          <w:sz w:val="24"/>
          <w:szCs w:val="24"/>
        </w:rPr>
      </w:pPr>
      <w:r>
        <w:rPr>
          <w:sz w:val="24"/>
          <w:szCs w:val="24"/>
        </w:rPr>
        <w:t>Poniżej zamieszczon</w:t>
      </w:r>
      <w:r w:rsidR="003629C8">
        <w:rPr>
          <w:sz w:val="24"/>
          <w:szCs w:val="24"/>
        </w:rPr>
        <w:t>a</w:t>
      </w:r>
      <w:r>
        <w:rPr>
          <w:sz w:val="24"/>
          <w:szCs w:val="24"/>
        </w:rPr>
        <w:t xml:space="preserve"> został</w:t>
      </w:r>
      <w:r w:rsidR="003629C8">
        <w:rPr>
          <w:sz w:val="24"/>
          <w:szCs w:val="24"/>
        </w:rPr>
        <w:t>a</w:t>
      </w:r>
      <w:r>
        <w:rPr>
          <w:sz w:val="24"/>
          <w:szCs w:val="24"/>
        </w:rPr>
        <w:t xml:space="preserve"> informacj</w:t>
      </w:r>
      <w:r w:rsidR="003629C8">
        <w:rPr>
          <w:sz w:val="24"/>
          <w:szCs w:val="24"/>
        </w:rPr>
        <w:t>a</w:t>
      </w:r>
      <w:r>
        <w:rPr>
          <w:sz w:val="24"/>
          <w:szCs w:val="24"/>
        </w:rPr>
        <w:t xml:space="preserve"> co do rodzaju i form</w:t>
      </w:r>
      <w:r w:rsidR="003629C8">
        <w:rPr>
          <w:sz w:val="24"/>
          <w:szCs w:val="24"/>
        </w:rPr>
        <w:t>y</w:t>
      </w:r>
      <w:r>
        <w:rPr>
          <w:sz w:val="24"/>
          <w:szCs w:val="24"/>
        </w:rPr>
        <w:t xml:space="preserve"> zada</w:t>
      </w:r>
      <w:r w:rsidR="003629C8">
        <w:rPr>
          <w:sz w:val="24"/>
          <w:szCs w:val="24"/>
        </w:rPr>
        <w:t>nia</w:t>
      </w:r>
      <w:r>
        <w:rPr>
          <w:sz w:val="24"/>
          <w:szCs w:val="24"/>
        </w:rPr>
        <w:t xml:space="preserve"> </w:t>
      </w:r>
      <w:r w:rsidR="002F6600">
        <w:rPr>
          <w:sz w:val="24"/>
          <w:szCs w:val="24"/>
        </w:rPr>
        <w:br/>
      </w:r>
      <w:r>
        <w:rPr>
          <w:sz w:val="24"/>
          <w:szCs w:val="24"/>
        </w:rPr>
        <w:t>w ramach otwartego konkursu ofert tzw. specyfikacj</w:t>
      </w:r>
      <w:r w:rsidR="003629C8">
        <w:rPr>
          <w:sz w:val="24"/>
          <w:szCs w:val="24"/>
        </w:rPr>
        <w:t>a</w:t>
      </w:r>
      <w:r>
        <w:rPr>
          <w:sz w:val="24"/>
          <w:szCs w:val="24"/>
        </w:rPr>
        <w:t>.  Komisja Konkursowa oceniać będzie spójność ofert składanych na zadani</w:t>
      </w:r>
      <w:r w:rsidR="003629C8">
        <w:rPr>
          <w:sz w:val="24"/>
          <w:szCs w:val="24"/>
        </w:rPr>
        <w:t>e</w:t>
      </w:r>
      <w:r>
        <w:rPr>
          <w:sz w:val="24"/>
          <w:szCs w:val="24"/>
        </w:rPr>
        <w:t xml:space="preserve"> z podan</w:t>
      </w:r>
      <w:r w:rsidR="003629C8">
        <w:rPr>
          <w:sz w:val="24"/>
          <w:szCs w:val="24"/>
        </w:rPr>
        <w:t>ą</w:t>
      </w:r>
      <w:r>
        <w:rPr>
          <w:sz w:val="24"/>
          <w:szCs w:val="24"/>
        </w:rPr>
        <w:t xml:space="preserve"> poniżej specyfikacj</w:t>
      </w:r>
      <w:r w:rsidR="003629C8">
        <w:rPr>
          <w:sz w:val="24"/>
          <w:szCs w:val="24"/>
        </w:rPr>
        <w:t>ą</w:t>
      </w:r>
      <w:r>
        <w:rPr>
          <w:sz w:val="24"/>
          <w:szCs w:val="24"/>
        </w:rPr>
        <w:t xml:space="preserve">. </w:t>
      </w:r>
    </w:p>
    <w:p w:rsidR="00D51910" w:rsidRDefault="00D51910">
      <w:pPr>
        <w:spacing w:line="360" w:lineRule="auto"/>
        <w:jc w:val="both"/>
        <w:rPr>
          <w:sz w:val="24"/>
          <w:szCs w:val="24"/>
        </w:rPr>
      </w:pPr>
    </w:p>
    <w:p w:rsidR="00D51910" w:rsidRPr="007E016E" w:rsidRDefault="00D51910">
      <w:pPr>
        <w:spacing w:line="360" w:lineRule="auto"/>
        <w:jc w:val="both"/>
        <w:rPr>
          <w:sz w:val="24"/>
          <w:szCs w:val="24"/>
        </w:rPr>
      </w:pPr>
      <w:r w:rsidRPr="007E016E">
        <w:rPr>
          <w:sz w:val="24"/>
          <w:szCs w:val="24"/>
        </w:rPr>
        <w:t xml:space="preserve">ZADANIE I </w:t>
      </w:r>
    </w:p>
    <w:p w:rsidR="00B16DD2" w:rsidRPr="00E56C85" w:rsidRDefault="00953E2F" w:rsidP="00E56C85">
      <w:pPr>
        <w:spacing w:line="23" w:lineRule="atLeast"/>
        <w:jc w:val="both"/>
        <w:rPr>
          <w:b/>
          <w:i/>
          <w:sz w:val="24"/>
          <w:szCs w:val="24"/>
          <w:lang w:val="pl-PL"/>
        </w:rPr>
      </w:pPr>
      <w:r w:rsidRPr="00E56C85">
        <w:rPr>
          <w:b/>
          <w:i/>
          <w:sz w:val="24"/>
          <w:szCs w:val="24"/>
        </w:rPr>
        <w:t>Ekologia i ochrona przyrody oraz ochrona dziedzictwa przyrodniczego</w:t>
      </w:r>
    </w:p>
    <w:p w:rsidR="00B16DD2" w:rsidRPr="00E56C85" w:rsidRDefault="00B16DD2" w:rsidP="00E56C85">
      <w:pPr>
        <w:spacing w:line="23" w:lineRule="atLeast"/>
        <w:jc w:val="both"/>
        <w:rPr>
          <w:sz w:val="24"/>
          <w:szCs w:val="24"/>
        </w:rPr>
      </w:pPr>
      <w:r w:rsidRPr="00E56C85">
        <w:rPr>
          <w:sz w:val="24"/>
          <w:szCs w:val="24"/>
        </w:rPr>
        <w:t xml:space="preserve">Celem zadania jest </w:t>
      </w:r>
      <w:r w:rsidR="00E56C85" w:rsidRPr="00E56C85">
        <w:rPr>
          <w:sz w:val="24"/>
          <w:szCs w:val="24"/>
        </w:rPr>
        <w:t>ochrona przyrody oraz cohrona dziedzictwa przyrodniczego</w:t>
      </w:r>
      <w:r w:rsidR="00E56C85">
        <w:rPr>
          <w:sz w:val="24"/>
          <w:szCs w:val="24"/>
        </w:rPr>
        <w:t>. Zadanie może być realizowane poprzez :</w:t>
      </w:r>
    </w:p>
    <w:p w:rsidR="00E56C85" w:rsidRPr="00E56C85" w:rsidRDefault="00E56C85" w:rsidP="00E56C85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426"/>
        <w:jc w:val="both"/>
        <w:rPr>
          <w:sz w:val="24"/>
          <w:szCs w:val="24"/>
        </w:rPr>
      </w:pPr>
      <w:r w:rsidRPr="00E56C85">
        <w:rPr>
          <w:sz w:val="24"/>
          <w:szCs w:val="24"/>
        </w:rPr>
        <w:t>edukację ekologiczną oraz propagowanie działań proekologicznych, przedsięwzięć związanych z ochroną przyrody;</w:t>
      </w:r>
    </w:p>
    <w:p w:rsidR="00E56C85" w:rsidRPr="00E56C85" w:rsidRDefault="00E56C85" w:rsidP="00E56C85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426"/>
        <w:jc w:val="both"/>
        <w:rPr>
          <w:sz w:val="24"/>
          <w:szCs w:val="24"/>
        </w:rPr>
      </w:pPr>
      <w:r w:rsidRPr="00E56C85">
        <w:rPr>
          <w:sz w:val="24"/>
          <w:szCs w:val="24"/>
        </w:rPr>
        <w:lastRenderedPageBreak/>
        <w:t>zagadnienia ochrony przyrody wśród dzieci i młodzieży, w tym opieki nad zwierzętami;</w:t>
      </w:r>
    </w:p>
    <w:p w:rsidR="00E56C85" w:rsidRPr="00E56C85" w:rsidRDefault="00E56C85" w:rsidP="00E56C85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426" w:right="-709"/>
        <w:jc w:val="both"/>
        <w:rPr>
          <w:sz w:val="24"/>
          <w:szCs w:val="24"/>
        </w:rPr>
      </w:pPr>
      <w:r w:rsidRPr="00E56C85">
        <w:rPr>
          <w:sz w:val="24"/>
          <w:szCs w:val="24"/>
        </w:rPr>
        <w:t>inne formy propagowania informacji i wiedzy o stanie środowiska i możliwościach jego poprawy;</w:t>
      </w:r>
    </w:p>
    <w:p w:rsidR="00E56C85" w:rsidRPr="00E56C85" w:rsidRDefault="00E56C85" w:rsidP="00E56C85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426" w:right="-709"/>
        <w:jc w:val="both"/>
        <w:rPr>
          <w:sz w:val="24"/>
          <w:szCs w:val="24"/>
        </w:rPr>
      </w:pPr>
      <w:r w:rsidRPr="00E56C85">
        <w:rPr>
          <w:sz w:val="24"/>
          <w:szCs w:val="24"/>
        </w:rPr>
        <w:t>organizację imprez propagujących walory przyrodnicze Gminy Ostróda;</w:t>
      </w:r>
    </w:p>
    <w:p w:rsidR="00E56C85" w:rsidRDefault="00E56C85" w:rsidP="00B16DD2">
      <w:pPr>
        <w:jc w:val="both"/>
        <w:rPr>
          <w:sz w:val="24"/>
          <w:szCs w:val="24"/>
        </w:rPr>
      </w:pPr>
    </w:p>
    <w:p w:rsidR="00B16DD2" w:rsidRPr="00B16DD2" w:rsidRDefault="00B16DD2" w:rsidP="00B16DD2">
      <w:pPr>
        <w:spacing w:line="360" w:lineRule="auto"/>
        <w:jc w:val="both"/>
        <w:rPr>
          <w:b/>
          <w:sz w:val="12"/>
          <w:szCs w:val="23"/>
        </w:rPr>
      </w:pPr>
    </w:p>
    <w:p w:rsidR="009B6EC3" w:rsidRDefault="00B16DD2" w:rsidP="00953E2F">
      <w:pPr>
        <w:spacing w:line="360" w:lineRule="auto"/>
        <w:jc w:val="both"/>
        <w:rPr>
          <w:b/>
          <w:sz w:val="23"/>
          <w:szCs w:val="23"/>
        </w:rPr>
      </w:pPr>
      <w:r w:rsidRPr="003F632B">
        <w:rPr>
          <w:b/>
          <w:sz w:val="23"/>
          <w:szCs w:val="23"/>
        </w:rPr>
        <w:t xml:space="preserve">Wysokość środków </w:t>
      </w:r>
      <w:r w:rsidR="00035125">
        <w:rPr>
          <w:b/>
          <w:sz w:val="23"/>
          <w:szCs w:val="23"/>
        </w:rPr>
        <w:t>przeznaczonych</w:t>
      </w:r>
      <w:r w:rsidRPr="003F632B">
        <w:rPr>
          <w:b/>
          <w:sz w:val="23"/>
          <w:szCs w:val="23"/>
        </w:rPr>
        <w:t xml:space="preserve"> na realizację zadania*</w:t>
      </w:r>
      <w:r>
        <w:rPr>
          <w:b/>
          <w:sz w:val="23"/>
          <w:szCs w:val="23"/>
        </w:rPr>
        <w:t xml:space="preserve"> - </w:t>
      </w:r>
      <w:r w:rsidR="00953E2F">
        <w:rPr>
          <w:b/>
          <w:sz w:val="23"/>
          <w:szCs w:val="23"/>
        </w:rPr>
        <w:t>2 000,00</w:t>
      </w:r>
    </w:p>
    <w:p w:rsidR="007E016E" w:rsidRDefault="007E016E">
      <w:pPr>
        <w:spacing w:line="360" w:lineRule="auto"/>
        <w:jc w:val="both"/>
        <w:rPr>
          <w:sz w:val="24"/>
          <w:szCs w:val="24"/>
        </w:rPr>
      </w:pPr>
    </w:p>
    <w:p w:rsidR="00D51910" w:rsidRDefault="00D51910" w:rsidP="00D51910">
      <w:pPr>
        <w:jc w:val="both"/>
        <w:rPr>
          <w:b/>
          <w:sz w:val="24"/>
          <w:szCs w:val="24"/>
        </w:rPr>
      </w:pPr>
      <w:r w:rsidRPr="0098095C">
        <w:rPr>
          <w:b/>
          <w:sz w:val="24"/>
          <w:szCs w:val="24"/>
        </w:rPr>
        <w:t>Ważne:</w:t>
      </w:r>
      <w:r>
        <w:rPr>
          <w:b/>
          <w:sz w:val="24"/>
          <w:szCs w:val="24"/>
        </w:rPr>
        <w:t xml:space="preserve"> </w:t>
      </w:r>
    </w:p>
    <w:p w:rsidR="00D51910" w:rsidRPr="00B4739B" w:rsidRDefault="00D51910" w:rsidP="00D51910">
      <w:pPr>
        <w:jc w:val="both"/>
        <w:rPr>
          <w:sz w:val="22"/>
          <w:szCs w:val="22"/>
        </w:rPr>
      </w:pPr>
      <w:r w:rsidRPr="00B4739B">
        <w:rPr>
          <w:sz w:val="22"/>
          <w:szCs w:val="22"/>
        </w:rPr>
        <w:t xml:space="preserve">* wysokość środków </w:t>
      </w:r>
      <w:r>
        <w:rPr>
          <w:sz w:val="22"/>
          <w:szCs w:val="22"/>
        </w:rPr>
        <w:t>zaplanowanych</w:t>
      </w:r>
      <w:r w:rsidRPr="00B4739B">
        <w:rPr>
          <w:sz w:val="22"/>
          <w:szCs w:val="22"/>
        </w:rPr>
        <w:t xml:space="preserve"> na realizację zadania określona jest na podstawie </w:t>
      </w:r>
      <w:r w:rsidR="00035125">
        <w:rPr>
          <w:sz w:val="22"/>
          <w:szCs w:val="22"/>
        </w:rPr>
        <w:t>U</w:t>
      </w:r>
      <w:r w:rsidRPr="00B4739B">
        <w:rPr>
          <w:sz w:val="22"/>
          <w:szCs w:val="22"/>
        </w:rPr>
        <w:t>chwały</w:t>
      </w:r>
      <w:hyperlink r:id="rId9" w:tgtFrame="_blank" w:history="1">
        <w:r w:rsidR="00035125" w:rsidRPr="00035125">
          <w:rPr>
            <w:rStyle w:val="Hipercze"/>
            <w:rFonts w:eastAsiaTheme="majorEastAsia"/>
            <w:bCs/>
            <w:color w:val="auto"/>
            <w:u w:val="none"/>
          </w:rPr>
          <w:t xml:space="preserve"> Nr IV/19/2014 Rady Gminy Ostróda z dnia 29 grudnia 2014 r. w sprawie uchwalenia budżetu gminy Ostróda na 2015 r.</w:t>
        </w:r>
      </w:hyperlink>
    </w:p>
    <w:p w:rsidR="00D51910" w:rsidRDefault="00D51910">
      <w:pPr>
        <w:spacing w:line="360" w:lineRule="auto"/>
        <w:jc w:val="both"/>
        <w:rPr>
          <w:sz w:val="24"/>
          <w:szCs w:val="24"/>
        </w:rPr>
      </w:pPr>
    </w:p>
    <w:p w:rsidR="00522FA8" w:rsidRDefault="00522FA8">
      <w:pPr>
        <w:spacing w:line="360" w:lineRule="auto"/>
        <w:jc w:val="both"/>
        <w:rPr>
          <w:sz w:val="24"/>
          <w:szCs w:val="24"/>
        </w:rPr>
      </w:pPr>
    </w:p>
    <w:p w:rsidR="00363C76" w:rsidRDefault="0081624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63C76">
        <w:rPr>
          <w:b/>
          <w:sz w:val="28"/>
          <w:szCs w:val="28"/>
        </w:rPr>
        <w:t>. Podmioty uprawnione do składania ofert :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ustawą o działalności pożytku publicznego i o wolontariacie do składania ofert upr</w:t>
      </w:r>
      <w:r w:rsidR="001632B8">
        <w:rPr>
          <w:sz w:val="24"/>
          <w:szCs w:val="24"/>
        </w:rPr>
        <w:t>awnione są następujące podmioty</w:t>
      </w:r>
      <w:r>
        <w:rPr>
          <w:sz w:val="24"/>
          <w:szCs w:val="24"/>
        </w:rPr>
        <w:t>:</w:t>
      </w:r>
    </w:p>
    <w:p w:rsidR="003204A2" w:rsidRPr="003204A2" w:rsidRDefault="00F75C14" w:rsidP="003204A2">
      <w:pPr>
        <w:numPr>
          <w:ilvl w:val="1"/>
          <w:numId w:val="16"/>
        </w:numPr>
        <w:tabs>
          <w:tab w:val="clear" w:pos="1440"/>
        </w:tabs>
        <w:spacing w:line="36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pozarządowe,</w:t>
      </w:r>
    </w:p>
    <w:p w:rsidR="003204A2" w:rsidRPr="003204A2" w:rsidRDefault="003204A2" w:rsidP="003204A2">
      <w:pPr>
        <w:numPr>
          <w:ilvl w:val="0"/>
          <w:numId w:val="16"/>
        </w:numPr>
        <w:tabs>
          <w:tab w:val="clear" w:pos="720"/>
        </w:tabs>
        <w:spacing w:line="360" w:lineRule="auto"/>
        <w:ind w:left="540"/>
        <w:jc w:val="both"/>
        <w:rPr>
          <w:sz w:val="24"/>
          <w:szCs w:val="24"/>
        </w:rPr>
      </w:pPr>
      <w:r w:rsidRPr="003204A2">
        <w:rPr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</w:t>
      </w:r>
      <w:r w:rsidRPr="003204A2">
        <w:rPr>
          <w:sz w:val="24"/>
          <w:szCs w:val="24"/>
        </w:rPr>
        <w:br/>
        <w:t xml:space="preserve">do innych kościołów i związków wyznaniowych oraz o gwarancjach wolności sumienia </w:t>
      </w:r>
      <w:r w:rsidRPr="003204A2">
        <w:rPr>
          <w:sz w:val="24"/>
          <w:szCs w:val="24"/>
        </w:rPr>
        <w:br/>
        <w:t>i wyznania, jeżeli ich cele statutowe obejmują prowadzenie działalności pożytku publicznego,</w:t>
      </w:r>
    </w:p>
    <w:p w:rsidR="003204A2" w:rsidRPr="003204A2" w:rsidRDefault="003204A2" w:rsidP="003204A2">
      <w:pPr>
        <w:numPr>
          <w:ilvl w:val="0"/>
          <w:numId w:val="16"/>
        </w:numPr>
        <w:tabs>
          <w:tab w:val="clear" w:pos="720"/>
        </w:tabs>
        <w:spacing w:line="360" w:lineRule="auto"/>
        <w:ind w:left="540"/>
        <w:jc w:val="both"/>
        <w:rPr>
          <w:sz w:val="24"/>
          <w:szCs w:val="24"/>
        </w:rPr>
      </w:pPr>
      <w:r w:rsidRPr="003204A2">
        <w:rPr>
          <w:sz w:val="24"/>
          <w:szCs w:val="24"/>
        </w:rPr>
        <w:t>stowarzyszenia jednostek samorządu terytorialnego,</w:t>
      </w:r>
    </w:p>
    <w:p w:rsidR="003204A2" w:rsidRPr="003204A2" w:rsidRDefault="003204A2" w:rsidP="003204A2">
      <w:pPr>
        <w:numPr>
          <w:ilvl w:val="0"/>
          <w:numId w:val="16"/>
        </w:numPr>
        <w:tabs>
          <w:tab w:val="clear" w:pos="720"/>
        </w:tabs>
        <w:spacing w:line="360" w:lineRule="auto"/>
        <w:ind w:left="540"/>
        <w:jc w:val="both"/>
        <w:rPr>
          <w:sz w:val="24"/>
          <w:szCs w:val="24"/>
        </w:rPr>
      </w:pPr>
      <w:r w:rsidRPr="003204A2">
        <w:rPr>
          <w:sz w:val="24"/>
          <w:szCs w:val="24"/>
        </w:rPr>
        <w:t>spółdzielnie socjalne,</w:t>
      </w:r>
    </w:p>
    <w:p w:rsidR="003204A2" w:rsidRPr="003204A2" w:rsidRDefault="003204A2" w:rsidP="003204A2">
      <w:pPr>
        <w:numPr>
          <w:ilvl w:val="0"/>
          <w:numId w:val="16"/>
        </w:numPr>
        <w:tabs>
          <w:tab w:val="clear" w:pos="720"/>
        </w:tabs>
        <w:spacing w:line="360" w:lineRule="auto"/>
        <w:ind w:left="540"/>
        <w:jc w:val="both"/>
        <w:rPr>
          <w:sz w:val="24"/>
          <w:szCs w:val="24"/>
        </w:rPr>
      </w:pPr>
      <w:r w:rsidRPr="003204A2">
        <w:rPr>
          <w:sz w:val="24"/>
          <w:szCs w:val="24"/>
        </w:rPr>
        <w:t>spółki akcyjne i spółki z ograniczoną odpowie</w:t>
      </w:r>
      <w:r w:rsidR="00F75C14">
        <w:rPr>
          <w:sz w:val="24"/>
          <w:szCs w:val="24"/>
        </w:rPr>
        <w:t>dzialnością oraz kluby sportowe.</w:t>
      </w:r>
    </w:p>
    <w:p w:rsidR="00E56C85" w:rsidRDefault="00E56C85">
      <w:pPr>
        <w:spacing w:line="360" w:lineRule="auto"/>
        <w:jc w:val="both"/>
        <w:rPr>
          <w:b/>
          <w:sz w:val="24"/>
          <w:szCs w:val="24"/>
        </w:rPr>
      </w:pPr>
    </w:p>
    <w:p w:rsidR="00363C76" w:rsidRDefault="003204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63C76">
        <w:rPr>
          <w:b/>
          <w:sz w:val="28"/>
          <w:szCs w:val="28"/>
        </w:rPr>
        <w:t>. Zasady składania ofert :</w:t>
      </w:r>
    </w:p>
    <w:p w:rsidR="0098095C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63C76">
        <w:rPr>
          <w:b/>
          <w:sz w:val="24"/>
          <w:szCs w:val="24"/>
        </w:rPr>
        <w:t>.1</w:t>
      </w:r>
      <w:r w:rsidR="00363C76">
        <w:rPr>
          <w:sz w:val="24"/>
          <w:szCs w:val="24"/>
        </w:rPr>
        <w:t xml:space="preserve"> Podmioty uprawnione do udziału w postępowaniu konkursowym, składają pisemne   oferty na realizację zadania wg wzoru określon</w:t>
      </w:r>
      <w:r w:rsidR="0098095C">
        <w:rPr>
          <w:sz w:val="24"/>
          <w:szCs w:val="24"/>
        </w:rPr>
        <w:t>ego w Rozporządzeniu Ministra</w:t>
      </w:r>
      <w:r w:rsidR="00363C76">
        <w:rPr>
          <w:sz w:val="24"/>
          <w:szCs w:val="24"/>
        </w:rPr>
        <w:t xml:space="preserve"> Pracy </w:t>
      </w:r>
      <w:r w:rsidR="0098095C">
        <w:rPr>
          <w:sz w:val="24"/>
          <w:szCs w:val="24"/>
        </w:rPr>
        <w:br/>
        <w:t>i Polityki Społecznej z dnia 15 grudnia 2010</w:t>
      </w:r>
      <w:r w:rsidR="00961975">
        <w:rPr>
          <w:sz w:val="24"/>
          <w:szCs w:val="24"/>
        </w:rPr>
        <w:t xml:space="preserve"> </w:t>
      </w:r>
      <w:r w:rsidR="00363C76">
        <w:rPr>
          <w:sz w:val="24"/>
          <w:szCs w:val="24"/>
        </w:rPr>
        <w:t>r. w sprawie wzoru oferty</w:t>
      </w:r>
      <w:r w:rsidR="0098095C">
        <w:rPr>
          <w:sz w:val="24"/>
          <w:szCs w:val="24"/>
        </w:rPr>
        <w:t xml:space="preserve"> i ramowego wzoru umowy dotyczących </w:t>
      </w:r>
      <w:r w:rsidR="00363C76">
        <w:rPr>
          <w:sz w:val="24"/>
          <w:szCs w:val="24"/>
        </w:rPr>
        <w:t xml:space="preserve"> realizacji zadania publicznego</w:t>
      </w:r>
      <w:r w:rsidR="0098095C">
        <w:rPr>
          <w:sz w:val="24"/>
          <w:szCs w:val="24"/>
        </w:rPr>
        <w:t xml:space="preserve"> oraz</w:t>
      </w:r>
      <w:r w:rsidR="00363C76">
        <w:rPr>
          <w:sz w:val="24"/>
          <w:szCs w:val="24"/>
        </w:rPr>
        <w:t xml:space="preserve"> wzoru sprawozdania z wykonania tego zadania (Dz. U. </w:t>
      </w:r>
      <w:r w:rsidR="0098095C">
        <w:rPr>
          <w:sz w:val="24"/>
          <w:szCs w:val="24"/>
        </w:rPr>
        <w:t>z 2011r. Nr 6, poz. 25</w:t>
      </w:r>
      <w:r w:rsidR="00363C76">
        <w:rPr>
          <w:sz w:val="24"/>
          <w:szCs w:val="24"/>
        </w:rPr>
        <w:t xml:space="preserve">) </w:t>
      </w:r>
    </w:p>
    <w:p w:rsidR="00363C76" w:rsidRPr="00C819FE" w:rsidRDefault="00976215">
      <w:pPr>
        <w:spacing w:line="360" w:lineRule="auto"/>
        <w:jc w:val="both"/>
        <w:rPr>
          <w:i/>
          <w:sz w:val="24"/>
          <w:szCs w:val="24"/>
        </w:rPr>
      </w:pPr>
      <w:r w:rsidRPr="00C819FE">
        <w:rPr>
          <w:i/>
          <w:sz w:val="24"/>
          <w:szCs w:val="24"/>
        </w:rPr>
        <w:t>(</w:t>
      </w:r>
      <w:r w:rsidR="00831858">
        <w:rPr>
          <w:i/>
          <w:sz w:val="24"/>
          <w:szCs w:val="24"/>
        </w:rPr>
        <w:t>wzór oferty</w:t>
      </w:r>
      <w:r w:rsidRPr="00C819FE">
        <w:rPr>
          <w:i/>
          <w:sz w:val="24"/>
          <w:szCs w:val="24"/>
        </w:rPr>
        <w:t xml:space="preserve"> stanowi załącznik nr 1</w:t>
      </w:r>
      <w:r w:rsidR="00363C76" w:rsidRPr="00C819FE">
        <w:rPr>
          <w:i/>
          <w:sz w:val="24"/>
          <w:szCs w:val="24"/>
        </w:rPr>
        <w:t xml:space="preserve"> do niniejszych Wytycznych).</w:t>
      </w:r>
    </w:p>
    <w:p w:rsidR="00363C76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63C76">
        <w:rPr>
          <w:b/>
          <w:sz w:val="24"/>
          <w:szCs w:val="24"/>
        </w:rPr>
        <w:t>.2</w:t>
      </w:r>
      <w:r w:rsidR="0056224B">
        <w:rPr>
          <w:sz w:val="24"/>
          <w:szCs w:val="24"/>
        </w:rPr>
        <w:t xml:space="preserve"> Formularz</w:t>
      </w:r>
      <w:r w:rsidR="00363C76">
        <w:rPr>
          <w:sz w:val="24"/>
          <w:szCs w:val="24"/>
        </w:rPr>
        <w:t xml:space="preserve"> oferty można pobrać </w:t>
      </w:r>
      <w:r w:rsidR="00035125">
        <w:rPr>
          <w:sz w:val="24"/>
          <w:szCs w:val="24"/>
        </w:rPr>
        <w:t>w</w:t>
      </w:r>
      <w:r w:rsidR="00363C76">
        <w:rPr>
          <w:sz w:val="24"/>
          <w:szCs w:val="24"/>
        </w:rPr>
        <w:t xml:space="preserve"> </w:t>
      </w:r>
      <w:r w:rsidR="0056224B">
        <w:rPr>
          <w:sz w:val="24"/>
          <w:szCs w:val="24"/>
        </w:rPr>
        <w:t>Biurze Obsługi Interesanta</w:t>
      </w:r>
      <w:r w:rsidR="00363C76">
        <w:rPr>
          <w:sz w:val="24"/>
          <w:szCs w:val="24"/>
        </w:rPr>
        <w:t xml:space="preserve"> </w:t>
      </w:r>
      <w:r w:rsidR="009F5129">
        <w:rPr>
          <w:sz w:val="24"/>
          <w:szCs w:val="24"/>
        </w:rPr>
        <w:t>Urz</w:t>
      </w:r>
      <w:r w:rsidR="00C819FE">
        <w:rPr>
          <w:sz w:val="24"/>
          <w:szCs w:val="24"/>
        </w:rPr>
        <w:t>ę</w:t>
      </w:r>
      <w:r w:rsidR="00035125">
        <w:rPr>
          <w:sz w:val="24"/>
          <w:szCs w:val="24"/>
        </w:rPr>
        <w:t>du</w:t>
      </w:r>
      <w:r w:rsidR="009F5129">
        <w:rPr>
          <w:sz w:val="24"/>
          <w:szCs w:val="24"/>
        </w:rPr>
        <w:t xml:space="preserve"> Gminy Ostróda</w:t>
      </w:r>
      <w:r w:rsidR="00C819FE">
        <w:rPr>
          <w:sz w:val="24"/>
          <w:szCs w:val="24"/>
        </w:rPr>
        <w:t>,</w:t>
      </w:r>
      <w:r w:rsidR="00E56C85">
        <w:rPr>
          <w:sz w:val="24"/>
          <w:szCs w:val="24"/>
        </w:rPr>
        <w:t xml:space="preserve"> pok. </w:t>
      </w:r>
      <w:r w:rsidR="0056224B">
        <w:rPr>
          <w:sz w:val="24"/>
          <w:szCs w:val="24"/>
        </w:rPr>
        <w:t>101</w:t>
      </w:r>
      <w:r w:rsidR="00363C76">
        <w:rPr>
          <w:sz w:val="24"/>
          <w:szCs w:val="24"/>
        </w:rPr>
        <w:t xml:space="preserve"> lub ze strony internetowej </w:t>
      </w:r>
      <w:hyperlink r:id="rId10" w:history="1">
        <w:r w:rsidRPr="004933AB">
          <w:rPr>
            <w:rStyle w:val="Hipercze"/>
            <w:sz w:val="24"/>
            <w:szCs w:val="24"/>
          </w:rPr>
          <w:t>www.gminaostroda.pl</w:t>
        </w:r>
      </w:hyperlink>
      <w:r>
        <w:rPr>
          <w:sz w:val="24"/>
          <w:szCs w:val="24"/>
        </w:rPr>
        <w:t xml:space="preserve"> zakładka/organizacje pozarządowe.</w:t>
      </w:r>
    </w:p>
    <w:p w:rsidR="00363C76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63C76">
        <w:rPr>
          <w:b/>
          <w:sz w:val="24"/>
          <w:szCs w:val="24"/>
        </w:rPr>
        <w:t>.3</w:t>
      </w:r>
      <w:r w:rsidR="00363C76">
        <w:rPr>
          <w:sz w:val="24"/>
          <w:szCs w:val="24"/>
        </w:rPr>
        <w:t xml:space="preserve"> Do oferty, należy obowiązkowo dołączyć:</w:t>
      </w:r>
    </w:p>
    <w:p w:rsidR="00320D8A" w:rsidRDefault="00363C76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- aktualny dokument rejestrowy stanowiący o podstawie prawnej działalności oferenta </w:t>
      </w:r>
      <w:r>
        <w:rPr>
          <w:i/>
          <w:sz w:val="24"/>
          <w:szCs w:val="24"/>
        </w:rPr>
        <w:t>(aktualny oznacza, że wszystkie dane są zgodne ze stanem faktycznym na dzień składania oferty)</w:t>
      </w:r>
      <w:r w:rsidR="00035125">
        <w:rPr>
          <w:i/>
          <w:sz w:val="24"/>
          <w:szCs w:val="24"/>
        </w:rPr>
        <w:t>.</w:t>
      </w:r>
    </w:p>
    <w:p w:rsidR="00363C76" w:rsidRDefault="00AD7A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</w:t>
      </w:r>
      <w:r w:rsidR="00363C76">
        <w:rPr>
          <w:sz w:val="24"/>
          <w:szCs w:val="24"/>
        </w:rPr>
        <w:t xml:space="preserve"> win</w:t>
      </w:r>
      <w:r>
        <w:rPr>
          <w:sz w:val="24"/>
          <w:szCs w:val="24"/>
        </w:rPr>
        <w:t>ien</w:t>
      </w:r>
      <w:r w:rsidR="00363C76">
        <w:rPr>
          <w:sz w:val="24"/>
          <w:szCs w:val="24"/>
        </w:rPr>
        <w:t xml:space="preserve"> być potwierdzon</w:t>
      </w:r>
      <w:r>
        <w:rPr>
          <w:sz w:val="24"/>
          <w:szCs w:val="24"/>
        </w:rPr>
        <w:t>y</w:t>
      </w:r>
      <w:r w:rsidR="00363C76">
        <w:rPr>
          <w:sz w:val="24"/>
          <w:szCs w:val="24"/>
        </w:rPr>
        <w:t xml:space="preserve"> za zgodność z oryginałem</w:t>
      </w:r>
      <w:r w:rsidR="00F75C14">
        <w:rPr>
          <w:sz w:val="24"/>
          <w:szCs w:val="24"/>
        </w:rPr>
        <w:t>,</w:t>
      </w:r>
      <w:r w:rsidR="00363C76">
        <w:rPr>
          <w:sz w:val="24"/>
          <w:szCs w:val="24"/>
        </w:rPr>
        <w:t xml:space="preserve"> przez osoby uprawnione </w:t>
      </w:r>
      <w:r w:rsidR="00F75C14">
        <w:rPr>
          <w:sz w:val="24"/>
          <w:szCs w:val="24"/>
        </w:rPr>
        <w:br/>
        <w:t>do działania w imieniu oferenta (pieczątki, data, podpisy), na każdej ze stron dokumentu.</w:t>
      </w:r>
    </w:p>
    <w:p w:rsidR="00FC7FCA" w:rsidRPr="00C819FE" w:rsidRDefault="00FC7FCA" w:rsidP="00FC7FCA">
      <w:pPr>
        <w:spacing w:line="36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5.4</w:t>
      </w:r>
      <w:r w:rsidRPr="00C819FE">
        <w:rPr>
          <w:b/>
          <w:sz w:val="24"/>
          <w:szCs w:val="24"/>
        </w:rPr>
        <w:t xml:space="preserve"> </w:t>
      </w:r>
      <w:r w:rsidR="00ED6B6A">
        <w:rPr>
          <w:sz w:val="24"/>
          <w:szCs w:val="24"/>
        </w:rPr>
        <w:t>Oferta powinna zostać</w:t>
      </w:r>
      <w:r w:rsidR="003629C8">
        <w:rPr>
          <w:sz w:val="24"/>
          <w:szCs w:val="24"/>
        </w:rPr>
        <w:t xml:space="preserve"> złożona na obowiązującym formularzu</w:t>
      </w:r>
      <w:r>
        <w:rPr>
          <w:sz w:val="24"/>
          <w:szCs w:val="24"/>
        </w:rPr>
        <w:t xml:space="preserve">. </w:t>
      </w:r>
    </w:p>
    <w:p w:rsidR="00363C76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C7FCA">
        <w:rPr>
          <w:b/>
          <w:sz w:val="24"/>
          <w:szCs w:val="24"/>
        </w:rPr>
        <w:t>.5</w:t>
      </w:r>
      <w:r w:rsidR="00363C76">
        <w:rPr>
          <w:sz w:val="24"/>
          <w:szCs w:val="24"/>
        </w:rPr>
        <w:t xml:space="preserve"> Jeżeli ten sam podmiot do jednej edycji konkursu składa więcej niż jedną ofertę, załączniki mogą być dołączone do jedn</w:t>
      </w:r>
      <w:r w:rsidR="009F5129">
        <w:rPr>
          <w:sz w:val="24"/>
          <w:szCs w:val="24"/>
        </w:rPr>
        <w:t>ej oferty, którą należy wskazać</w:t>
      </w:r>
      <w:r w:rsidR="00363C76">
        <w:rPr>
          <w:sz w:val="24"/>
          <w:szCs w:val="24"/>
        </w:rPr>
        <w:t xml:space="preserve"> w pozostałych.</w:t>
      </w:r>
    </w:p>
    <w:p w:rsidR="00C819FE" w:rsidRPr="00C819FE" w:rsidRDefault="00C819FE" w:rsidP="002019F6">
      <w:pPr>
        <w:spacing w:line="360" w:lineRule="auto"/>
        <w:ind w:right="-143"/>
        <w:jc w:val="both"/>
        <w:rPr>
          <w:sz w:val="24"/>
          <w:szCs w:val="24"/>
        </w:rPr>
      </w:pPr>
      <w:r w:rsidRPr="00C819FE">
        <w:rPr>
          <w:b/>
          <w:sz w:val="24"/>
          <w:szCs w:val="24"/>
        </w:rPr>
        <w:t>5.</w:t>
      </w:r>
      <w:r w:rsidR="00FC7FCA">
        <w:rPr>
          <w:b/>
          <w:sz w:val="24"/>
          <w:szCs w:val="24"/>
        </w:rPr>
        <w:t>6</w:t>
      </w:r>
      <w:r w:rsidRPr="00C819FE">
        <w:rPr>
          <w:b/>
          <w:sz w:val="24"/>
          <w:szCs w:val="24"/>
        </w:rPr>
        <w:t xml:space="preserve"> </w:t>
      </w:r>
      <w:r w:rsidRPr="00C819FE">
        <w:rPr>
          <w:sz w:val="24"/>
          <w:szCs w:val="24"/>
        </w:rPr>
        <w:t>Jeżeli ten sam podmiot wnioskował o przyznanie dotacji na realizację zadania publicznego</w:t>
      </w:r>
      <w:r w:rsidR="00ED6B6A">
        <w:rPr>
          <w:sz w:val="24"/>
          <w:szCs w:val="24"/>
        </w:rPr>
        <w:t xml:space="preserve"> </w:t>
      </w:r>
      <w:r w:rsidR="00ED6B6A">
        <w:rPr>
          <w:sz w:val="24"/>
          <w:szCs w:val="24"/>
        </w:rPr>
        <w:br/>
        <w:t>w roku poprzednim może złożyć</w:t>
      </w:r>
      <w:r w:rsidR="002019F6">
        <w:rPr>
          <w:sz w:val="24"/>
          <w:szCs w:val="24"/>
        </w:rPr>
        <w:t xml:space="preserve"> stosowne oświadczenie, co do </w:t>
      </w:r>
      <w:r w:rsidR="0019783E">
        <w:rPr>
          <w:sz w:val="24"/>
          <w:szCs w:val="24"/>
        </w:rPr>
        <w:t xml:space="preserve">aktualności </w:t>
      </w:r>
      <w:r w:rsidR="002019F6">
        <w:rPr>
          <w:sz w:val="24"/>
          <w:szCs w:val="24"/>
        </w:rPr>
        <w:t xml:space="preserve">ww. dokumentów. </w:t>
      </w:r>
    </w:p>
    <w:p w:rsidR="00ED6B6A" w:rsidRDefault="003204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63C76">
        <w:rPr>
          <w:b/>
          <w:sz w:val="24"/>
          <w:szCs w:val="24"/>
        </w:rPr>
        <w:t>.</w:t>
      </w:r>
      <w:r w:rsidR="00FC7FCA">
        <w:rPr>
          <w:b/>
          <w:sz w:val="24"/>
          <w:szCs w:val="24"/>
        </w:rPr>
        <w:t>7</w:t>
      </w:r>
      <w:r w:rsidR="00363C76">
        <w:rPr>
          <w:sz w:val="24"/>
          <w:szCs w:val="24"/>
        </w:rPr>
        <w:t xml:space="preserve"> </w:t>
      </w:r>
      <w:r>
        <w:rPr>
          <w:sz w:val="24"/>
          <w:szCs w:val="24"/>
        </w:rPr>
        <w:t>Złożenie oferty nie jest równoznaczne z przyznaniem dotacji.</w:t>
      </w:r>
    </w:p>
    <w:p w:rsidR="00ED6B6A" w:rsidRDefault="00ED6B6A">
      <w:pPr>
        <w:spacing w:line="360" w:lineRule="auto"/>
        <w:jc w:val="both"/>
        <w:rPr>
          <w:sz w:val="24"/>
          <w:szCs w:val="24"/>
        </w:rPr>
      </w:pPr>
    </w:p>
    <w:p w:rsidR="00363C76" w:rsidRDefault="003204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63C76">
        <w:rPr>
          <w:b/>
          <w:sz w:val="28"/>
          <w:szCs w:val="28"/>
        </w:rPr>
        <w:t>. Termin, miejsce skład</w:t>
      </w:r>
      <w:r w:rsidR="00837991">
        <w:rPr>
          <w:b/>
          <w:sz w:val="28"/>
          <w:szCs w:val="28"/>
        </w:rPr>
        <w:t>a</w:t>
      </w:r>
      <w:r w:rsidR="00363C76">
        <w:rPr>
          <w:b/>
          <w:sz w:val="28"/>
          <w:szCs w:val="28"/>
        </w:rPr>
        <w:t>nia i otwarcia ofert :</w:t>
      </w:r>
    </w:p>
    <w:p w:rsidR="00837991" w:rsidRDefault="003204A2" w:rsidP="002019F6">
      <w:pPr>
        <w:spacing w:line="36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3C76">
        <w:rPr>
          <w:b/>
          <w:sz w:val="24"/>
          <w:szCs w:val="24"/>
        </w:rPr>
        <w:t>.1</w:t>
      </w:r>
      <w:r w:rsidR="00363C76">
        <w:rPr>
          <w:sz w:val="24"/>
          <w:szCs w:val="24"/>
        </w:rPr>
        <w:t xml:space="preserve"> Termin składania ofert na realizację</w:t>
      </w:r>
      <w:r w:rsidR="00837991" w:rsidRPr="00837991">
        <w:rPr>
          <w:b/>
          <w:sz w:val="24"/>
          <w:szCs w:val="24"/>
        </w:rPr>
        <w:t xml:space="preserve"> </w:t>
      </w:r>
      <w:r w:rsidR="00363C76">
        <w:rPr>
          <w:sz w:val="24"/>
          <w:szCs w:val="24"/>
        </w:rPr>
        <w:t>zada</w:t>
      </w:r>
      <w:r w:rsidR="0056224B">
        <w:rPr>
          <w:sz w:val="24"/>
          <w:szCs w:val="24"/>
        </w:rPr>
        <w:t>nia  określonego</w:t>
      </w:r>
      <w:r w:rsidR="00363C76">
        <w:rPr>
          <w:sz w:val="24"/>
          <w:szCs w:val="24"/>
        </w:rPr>
        <w:t xml:space="preserve"> w pkt. 3 niniejszych Wytycznych  </w:t>
      </w:r>
      <w:r w:rsidR="00363C76" w:rsidRPr="00FC7FCA">
        <w:rPr>
          <w:sz w:val="24"/>
          <w:szCs w:val="24"/>
        </w:rPr>
        <w:t xml:space="preserve">upływa </w:t>
      </w:r>
      <w:r w:rsidR="005C5D0F">
        <w:rPr>
          <w:b/>
          <w:sz w:val="24"/>
          <w:szCs w:val="24"/>
        </w:rPr>
        <w:t>10</w:t>
      </w:r>
      <w:r w:rsidR="00B16DD2">
        <w:rPr>
          <w:b/>
          <w:sz w:val="24"/>
          <w:szCs w:val="24"/>
        </w:rPr>
        <w:t xml:space="preserve"> </w:t>
      </w:r>
      <w:r w:rsidR="00E56C85">
        <w:rPr>
          <w:b/>
          <w:sz w:val="24"/>
          <w:szCs w:val="24"/>
        </w:rPr>
        <w:t>s</w:t>
      </w:r>
      <w:r w:rsidR="005C5D0F">
        <w:rPr>
          <w:b/>
          <w:sz w:val="24"/>
          <w:szCs w:val="24"/>
        </w:rPr>
        <w:t>ierpnia</w:t>
      </w:r>
      <w:r w:rsidR="00E56C85">
        <w:rPr>
          <w:b/>
          <w:sz w:val="24"/>
          <w:szCs w:val="24"/>
        </w:rPr>
        <w:t xml:space="preserve"> 2015</w:t>
      </w:r>
      <w:r w:rsidR="00961975">
        <w:rPr>
          <w:b/>
          <w:sz w:val="24"/>
          <w:szCs w:val="24"/>
        </w:rPr>
        <w:t xml:space="preserve"> </w:t>
      </w:r>
      <w:r w:rsidR="0019783E">
        <w:rPr>
          <w:b/>
          <w:sz w:val="24"/>
          <w:szCs w:val="24"/>
        </w:rPr>
        <w:t>r., godz. 1</w:t>
      </w:r>
      <w:r w:rsidR="00035125">
        <w:rPr>
          <w:b/>
          <w:sz w:val="24"/>
          <w:szCs w:val="24"/>
        </w:rPr>
        <w:t>5</w:t>
      </w:r>
      <w:r w:rsidR="00837991" w:rsidRPr="00FC7FCA">
        <w:rPr>
          <w:b/>
          <w:sz w:val="24"/>
          <w:szCs w:val="24"/>
        </w:rPr>
        <w:t>.</w:t>
      </w:r>
      <w:r w:rsidR="00035125">
        <w:rPr>
          <w:b/>
          <w:sz w:val="24"/>
          <w:szCs w:val="24"/>
        </w:rPr>
        <w:t>3</w:t>
      </w:r>
      <w:r w:rsidR="00837991" w:rsidRPr="00FC7FCA">
        <w:rPr>
          <w:b/>
          <w:sz w:val="24"/>
          <w:szCs w:val="24"/>
        </w:rPr>
        <w:t>0.</w:t>
      </w:r>
      <w:r w:rsidR="00837991" w:rsidRPr="002019F6">
        <w:rPr>
          <w:color w:val="FF0000"/>
          <w:sz w:val="24"/>
          <w:szCs w:val="24"/>
        </w:rPr>
        <w:t xml:space="preserve"> </w:t>
      </w:r>
    </w:p>
    <w:p w:rsidR="00363C76" w:rsidRDefault="003204A2" w:rsidP="00B16DD2">
      <w:pPr>
        <w:spacing w:line="360" w:lineRule="auto"/>
        <w:ind w:right="-71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3C76">
        <w:rPr>
          <w:b/>
          <w:sz w:val="24"/>
          <w:szCs w:val="24"/>
        </w:rPr>
        <w:t>.</w:t>
      </w:r>
      <w:r w:rsidR="00837991">
        <w:rPr>
          <w:b/>
          <w:sz w:val="24"/>
          <w:szCs w:val="24"/>
        </w:rPr>
        <w:t>2</w:t>
      </w:r>
      <w:r w:rsidR="00363C76">
        <w:rPr>
          <w:sz w:val="24"/>
          <w:szCs w:val="24"/>
        </w:rPr>
        <w:t xml:space="preserve"> Oferty na realizację poszczególnych zadań można </w:t>
      </w:r>
      <w:r w:rsidR="00837991">
        <w:rPr>
          <w:sz w:val="24"/>
          <w:szCs w:val="24"/>
        </w:rPr>
        <w:t>nadać</w:t>
      </w:r>
      <w:r w:rsidR="00363C76">
        <w:rPr>
          <w:sz w:val="24"/>
          <w:szCs w:val="24"/>
        </w:rPr>
        <w:t xml:space="preserve"> drogą pocztową na poniższy adres:</w:t>
      </w:r>
    </w:p>
    <w:p w:rsidR="00363C76" w:rsidRDefault="00AB309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Urząd Gminy Ostróda</w:t>
      </w:r>
    </w:p>
    <w:p w:rsidR="00363C76" w:rsidRDefault="00363C76" w:rsidP="00AB309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AB309A">
        <w:rPr>
          <w:b/>
          <w:sz w:val="24"/>
          <w:szCs w:val="24"/>
        </w:rPr>
        <w:t xml:space="preserve">Jana III Sobieskiego 1, </w:t>
      </w:r>
      <w:r>
        <w:rPr>
          <w:b/>
          <w:sz w:val="24"/>
          <w:szCs w:val="24"/>
        </w:rPr>
        <w:t>14-100 Ostróda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zaklejonych kopertach oznaczonych napisem :</w:t>
      </w:r>
    </w:p>
    <w:p w:rsidR="00363C76" w:rsidRDefault="00363C76" w:rsidP="00095DA7">
      <w:pPr>
        <w:spacing w:line="23" w:lineRule="atLeast"/>
        <w:jc w:val="center"/>
        <w:rPr>
          <w:i/>
          <w:sz w:val="24"/>
          <w:szCs w:val="24"/>
          <w:lang w:val="pl-PL"/>
        </w:rPr>
      </w:pPr>
      <w:r>
        <w:rPr>
          <w:i/>
          <w:sz w:val="24"/>
          <w:szCs w:val="24"/>
        </w:rPr>
        <w:t>„Oferta na real</w:t>
      </w:r>
      <w:r w:rsidR="00965F1A">
        <w:rPr>
          <w:i/>
          <w:sz w:val="24"/>
          <w:szCs w:val="24"/>
        </w:rPr>
        <w:t>i</w:t>
      </w:r>
      <w:r w:rsidR="009F5129">
        <w:rPr>
          <w:i/>
          <w:sz w:val="24"/>
          <w:szCs w:val="24"/>
        </w:rPr>
        <w:t>zację zadania publicznego w 201</w:t>
      </w:r>
      <w:r w:rsidR="00E56C85">
        <w:rPr>
          <w:i/>
          <w:sz w:val="24"/>
          <w:szCs w:val="24"/>
        </w:rPr>
        <w:t>5</w:t>
      </w:r>
      <w:r w:rsidR="002019F6">
        <w:rPr>
          <w:i/>
          <w:sz w:val="24"/>
          <w:szCs w:val="24"/>
        </w:rPr>
        <w:t xml:space="preserve">r. </w:t>
      </w:r>
      <w:r w:rsidR="00095DA7" w:rsidRPr="00095DA7">
        <w:rPr>
          <w:i/>
          <w:sz w:val="24"/>
          <w:szCs w:val="24"/>
        </w:rPr>
        <w:t>Ekologia i ochrona przyrody oraz ochrona dziedzictwa przyrodniczego</w:t>
      </w:r>
      <w:r w:rsidR="00095DA7" w:rsidRPr="00095DA7">
        <w:rPr>
          <w:i/>
          <w:sz w:val="24"/>
          <w:szCs w:val="24"/>
          <w:lang w:val="pl-PL"/>
        </w:rPr>
        <w:t>”</w:t>
      </w:r>
    </w:p>
    <w:p w:rsidR="00095DA7" w:rsidRPr="00095DA7" w:rsidRDefault="00095DA7" w:rsidP="00095DA7">
      <w:pPr>
        <w:spacing w:line="23" w:lineRule="atLeast"/>
        <w:jc w:val="center"/>
        <w:rPr>
          <w:b/>
          <w:i/>
          <w:sz w:val="24"/>
          <w:szCs w:val="24"/>
          <w:lang w:val="pl-PL"/>
        </w:rPr>
      </w:pPr>
    </w:p>
    <w:p w:rsidR="00363C76" w:rsidRDefault="00363C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Koperta zawierać musi dane identyfikacyjne oferenta (pieczęć lub odręcznie zapisana nazwa </w:t>
      </w:r>
      <w:r w:rsidR="009F5129">
        <w:rPr>
          <w:sz w:val="24"/>
          <w:szCs w:val="24"/>
        </w:rPr>
        <w:br/>
      </w:r>
      <w:r>
        <w:rPr>
          <w:sz w:val="24"/>
          <w:szCs w:val="24"/>
        </w:rPr>
        <w:t>i adres organizacji)</w:t>
      </w:r>
    </w:p>
    <w:p w:rsidR="005C5D0F" w:rsidRDefault="00363C76" w:rsidP="005C5D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lub osobiście </w:t>
      </w:r>
      <w:r w:rsidR="005C5D0F">
        <w:rPr>
          <w:sz w:val="24"/>
          <w:szCs w:val="24"/>
        </w:rPr>
        <w:t>w</w:t>
      </w:r>
      <w:r>
        <w:rPr>
          <w:sz w:val="24"/>
          <w:szCs w:val="24"/>
        </w:rPr>
        <w:t> :</w:t>
      </w:r>
    </w:p>
    <w:p w:rsidR="005C5D0F" w:rsidRDefault="005C5D0F" w:rsidP="005C5D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sekretariacie Urzędu Gminy Ostróda</w:t>
      </w:r>
    </w:p>
    <w:p w:rsidR="005C5D0F" w:rsidRDefault="005C5D0F" w:rsidP="005C5D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Jana III Sobieskiego 1, 14-100 Ostróda,</w:t>
      </w:r>
    </w:p>
    <w:p w:rsidR="00363C76" w:rsidRDefault="00ED6B6A" w:rsidP="005C5D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pok. </w:t>
      </w:r>
      <w:r w:rsidR="005C5D0F">
        <w:rPr>
          <w:b/>
          <w:sz w:val="24"/>
          <w:szCs w:val="24"/>
        </w:rPr>
        <w:t>nr 202</w:t>
      </w:r>
      <w:r w:rsidR="0019783E">
        <w:rPr>
          <w:b/>
          <w:sz w:val="24"/>
          <w:szCs w:val="24"/>
        </w:rPr>
        <w:t>,</w:t>
      </w:r>
      <w:r w:rsidR="00363C76">
        <w:rPr>
          <w:b/>
          <w:sz w:val="24"/>
          <w:szCs w:val="24"/>
        </w:rPr>
        <w:t xml:space="preserve"> I piętro</w:t>
      </w:r>
      <w:r w:rsidR="00035125">
        <w:rPr>
          <w:b/>
          <w:sz w:val="24"/>
          <w:szCs w:val="24"/>
        </w:rPr>
        <w:t>.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3C76">
        <w:rPr>
          <w:b/>
          <w:sz w:val="24"/>
          <w:szCs w:val="24"/>
        </w:rPr>
        <w:t>.</w:t>
      </w:r>
      <w:r w:rsidR="00837991">
        <w:rPr>
          <w:b/>
          <w:sz w:val="24"/>
          <w:szCs w:val="24"/>
        </w:rPr>
        <w:t>3</w:t>
      </w:r>
      <w:r w:rsidR="00363C76">
        <w:rPr>
          <w:sz w:val="24"/>
          <w:szCs w:val="24"/>
        </w:rPr>
        <w:t xml:space="preserve"> Potwierdzeniem przyjęcia oferty jest postawienie datownika </w:t>
      </w:r>
      <w:r w:rsidR="00AB309A">
        <w:rPr>
          <w:sz w:val="24"/>
          <w:szCs w:val="24"/>
        </w:rPr>
        <w:t xml:space="preserve">Urzędu Gminy Ostróda </w:t>
      </w:r>
      <w:r w:rsidR="00AB309A">
        <w:rPr>
          <w:sz w:val="24"/>
          <w:szCs w:val="24"/>
        </w:rPr>
        <w:br/>
      </w:r>
      <w:r w:rsidR="00363C76">
        <w:rPr>
          <w:sz w:val="24"/>
          <w:szCs w:val="24"/>
        </w:rPr>
        <w:t>na kopercie z ofertą. Ofert</w:t>
      </w:r>
      <w:r w:rsidR="00837991">
        <w:rPr>
          <w:sz w:val="24"/>
          <w:szCs w:val="24"/>
        </w:rPr>
        <w:t>y</w:t>
      </w:r>
      <w:r w:rsidR="00363C76">
        <w:rPr>
          <w:sz w:val="24"/>
          <w:szCs w:val="24"/>
        </w:rPr>
        <w:t xml:space="preserve">, które wpłyną po wymaganym terminie nie będą rozpatrywane.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3C76">
        <w:rPr>
          <w:b/>
          <w:sz w:val="24"/>
          <w:szCs w:val="24"/>
        </w:rPr>
        <w:t>.</w:t>
      </w:r>
      <w:r w:rsidR="00837991">
        <w:rPr>
          <w:b/>
          <w:sz w:val="24"/>
          <w:szCs w:val="24"/>
        </w:rPr>
        <w:t>4</w:t>
      </w:r>
      <w:r w:rsidR="00363C76">
        <w:rPr>
          <w:sz w:val="24"/>
          <w:szCs w:val="24"/>
        </w:rPr>
        <w:t xml:space="preserve"> Wybór oferty zostanie dokonany w ciągu 30 dni od daty otwarcia ofert.</w:t>
      </w:r>
    </w:p>
    <w:p w:rsidR="00976215" w:rsidRDefault="00976215">
      <w:pPr>
        <w:spacing w:line="360" w:lineRule="auto"/>
        <w:jc w:val="both"/>
        <w:rPr>
          <w:b/>
          <w:sz w:val="28"/>
          <w:szCs w:val="28"/>
        </w:rPr>
      </w:pPr>
    </w:p>
    <w:p w:rsidR="00363C76" w:rsidRDefault="005917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63C76">
        <w:rPr>
          <w:b/>
          <w:sz w:val="28"/>
          <w:szCs w:val="28"/>
        </w:rPr>
        <w:t>. Tryb rozpatrywania ofert :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63C76">
        <w:rPr>
          <w:b/>
          <w:sz w:val="24"/>
          <w:szCs w:val="24"/>
        </w:rPr>
        <w:t>.1</w:t>
      </w:r>
      <w:r w:rsidR="00363C76">
        <w:rPr>
          <w:sz w:val="24"/>
          <w:szCs w:val="24"/>
        </w:rPr>
        <w:t xml:space="preserve"> Złożona w terminie i zgodnie z zasadami oferta zostaje otwarta </w:t>
      </w:r>
      <w:r w:rsidR="009F5129">
        <w:rPr>
          <w:sz w:val="24"/>
          <w:szCs w:val="24"/>
        </w:rPr>
        <w:t xml:space="preserve">przez </w:t>
      </w:r>
      <w:r w:rsidR="0056224B">
        <w:rPr>
          <w:sz w:val="24"/>
          <w:szCs w:val="24"/>
        </w:rPr>
        <w:t>Pracownika na Stanowisku ds. Promocji Gminy</w:t>
      </w:r>
      <w:r w:rsidR="009F5129">
        <w:rPr>
          <w:sz w:val="24"/>
          <w:szCs w:val="24"/>
        </w:rPr>
        <w:t xml:space="preserve">, celem poddania ocenie formalnej. </w:t>
      </w:r>
    </w:p>
    <w:p w:rsidR="00363C76" w:rsidRPr="00F75C14" w:rsidRDefault="00363C76">
      <w:pPr>
        <w:spacing w:line="360" w:lineRule="auto"/>
        <w:jc w:val="both"/>
        <w:rPr>
          <w:color w:val="000000"/>
          <w:sz w:val="24"/>
          <w:szCs w:val="24"/>
        </w:rPr>
      </w:pPr>
      <w:r w:rsidRPr="00F75C14">
        <w:rPr>
          <w:color w:val="000000"/>
          <w:sz w:val="24"/>
          <w:szCs w:val="24"/>
        </w:rPr>
        <w:lastRenderedPageBreak/>
        <w:t>Na tym etapie oferta jest sprawdzana wg kryteriów formalnych określonych w pkt.</w:t>
      </w:r>
      <w:r w:rsidR="00F75C14">
        <w:rPr>
          <w:color w:val="000000"/>
          <w:sz w:val="24"/>
          <w:szCs w:val="24"/>
        </w:rPr>
        <w:t xml:space="preserve"> </w:t>
      </w:r>
      <w:r w:rsidR="00F75C14" w:rsidRPr="00F75C14">
        <w:rPr>
          <w:color w:val="000000"/>
          <w:sz w:val="24"/>
          <w:szCs w:val="24"/>
        </w:rPr>
        <w:t>9</w:t>
      </w:r>
      <w:r w:rsidRPr="00F75C14">
        <w:rPr>
          <w:color w:val="000000"/>
          <w:sz w:val="24"/>
          <w:szCs w:val="24"/>
        </w:rPr>
        <w:t xml:space="preserve">.1  niniejszych Wytycznych. </w:t>
      </w:r>
    </w:p>
    <w:p w:rsidR="00363C76" w:rsidRPr="00F75C14" w:rsidRDefault="00591774">
      <w:pPr>
        <w:spacing w:line="360" w:lineRule="auto"/>
        <w:jc w:val="both"/>
        <w:rPr>
          <w:color w:val="000000"/>
          <w:sz w:val="24"/>
          <w:szCs w:val="24"/>
        </w:rPr>
      </w:pPr>
      <w:r w:rsidRPr="00F75C14">
        <w:rPr>
          <w:b/>
          <w:color w:val="000000"/>
          <w:sz w:val="24"/>
          <w:szCs w:val="24"/>
        </w:rPr>
        <w:t>7</w:t>
      </w:r>
      <w:r w:rsidR="00363C76" w:rsidRPr="00F75C14">
        <w:rPr>
          <w:b/>
          <w:color w:val="000000"/>
          <w:sz w:val="24"/>
          <w:szCs w:val="24"/>
        </w:rPr>
        <w:t>.</w:t>
      </w:r>
      <w:r w:rsidR="009F5129">
        <w:rPr>
          <w:b/>
          <w:color w:val="000000"/>
          <w:sz w:val="24"/>
          <w:szCs w:val="24"/>
        </w:rPr>
        <w:t>2</w:t>
      </w:r>
      <w:r w:rsidR="00976215">
        <w:rPr>
          <w:color w:val="000000"/>
          <w:sz w:val="24"/>
          <w:szCs w:val="24"/>
        </w:rPr>
        <w:t xml:space="preserve"> </w:t>
      </w:r>
      <w:r w:rsidR="00363C76" w:rsidRPr="00F75C14">
        <w:rPr>
          <w:color w:val="000000"/>
          <w:sz w:val="24"/>
          <w:szCs w:val="24"/>
        </w:rPr>
        <w:t xml:space="preserve">W przypadku stwierdzenia braków formalnych oferent ma prawo je uzupełnić </w:t>
      </w:r>
      <w:r w:rsidR="00F75C14">
        <w:rPr>
          <w:color w:val="000000"/>
          <w:sz w:val="24"/>
          <w:szCs w:val="24"/>
        </w:rPr>
        <w:br/>
      </w:r>
      <w:r w:rsidR="00363C76" w:rsidRPr="00F75C14">
        <w:rPr>
          <w:color w:val="000000"/>
          <w:sz w:val="24"/>
          <w:szCs w:val="24"/>
        </w:rPr>
        <w:t xml:space="preserve">w nieprzekraczalnym terminie </w:t>
      </w:r>
      <w:r w:rsidR="00AB309A" w:rsidRPr="00F75C14">
        <w:rPr>
          <w:b/>
          <w:color w:val="000000"/>
          <w:sz w:val="24"/>
          <w:szCs w:val="24"/>
          <w:u w:val="single"/>
        </w:rPr>
        <w:t>3</w:t>
      </w:r>
      <w:r w:rsidR="00363C76" w:rsidRPr="00F75C14">
        <w:rPr>
          <w:b/>
          <w:color w:val="000000"/>
          <w:sz w:val="24"/>
          <w:szCs w:val="24"/>
          <w:u w:val="single"/>
        </w:rPr>
        <w:t xml:space="preserve"> dni roboczych</w:t>
      </w:r>
      <w:r w:rsidR="00363C76" w:rsidRPr="00F75C14">
        <w:rPr>
          <w:color w:val="000000"/>
          <w:sz w:val="24"/>
          <w:szCs w:val="24"/>
          <w:u w:val="single"/>
        </w:rPr>
        <w:t xml:space="preserve"> </w:t>
      </w:r>
      <w:r w:rsidR="00363C76" w:rsidRPr="00F75C14">
        <w:rPr>
          <w:color w:val="000000"/>
          <w:sz w:val="24"/>
          <w:szCs w:val="24"/>
        </w:rPr>
        <w:t xml:space="preserve">od daty </w:t>
      </w:r>
      <w:r w:rsidR="00AB309A" w:rsidRPr="00F75C14">
        <w:rPr>
          <w:color w:val="000000"/>
          <w:sz w:val="24"/>
          <w:szCs w:val="24"/>
        </w:rPr>
        <w:t>doręczenia wezwania.</w:t>
      </w:r>
    </w:p>
    <w:p w:rsidR="00363C76" w:rsidRPr="002019F6" w:rsidRDefault="00591774">
      <w:pPr>
        <w:spacing w:line="360" w:lineRule="auto"/>
        <w:jc w:val="both"/>
        <w:rPr>
          <w:color w:val="FF0000"/>
          <w:sz w:val="24"/>
          <w:szCs w:val="24"/>
        </w:rPr>
      </w:pPr>
      <w:r w:rsidRPr="00F75C14">
        <w:rPr>
          <w:b/>
          <w:color w:val="000000"/>
          <w:sz w:val="24"/>
          <w:szCs w:val="24"/>
        </w:rPr>
        <w:t>7</w:t>
      </w:r>
      <w:r w:rsidR="00363C76" w:rsidRPr="00F75C14">
        <w:rPr>
          <w:b/>
          <w:color w:val="000000"/>
          <w:sz w:val="24"/>
          <w:szCs w:val="24"/>
        </w:rPr>
        <w:t>.</w:t>
      </w:r>
      <w:r w:rsidR="009F5129">
        <w:rPr>
          <w:b/>
          <w:color w:val="000000"/>
          <w:sz w:val="24"/>
          <w:szCs w:val="24"/>
        </w:rPr>
        <w:t>3</w:t>
      </w:r>
      <w:r w:rsidR="00363C76" w:rsidRPr="00F75C14">
        <w:rPr>
          <w:color w:val="000000"/>
          <w:sz w:val="24"/>
          <w:szCs w:val="24"/>
        </w:rPr>
        <w:t xml:space="preserve"> Oferty, </w:t>
      </w:r>
      <w:r w:rsidR="00B4739B">
        <w:rPr>
          <w:color w:val="000000"/>
          <w:sz w:val="24"/>
          <w:szCs w:val="24"/>
        </w:rPr>
        <w:t xml:space="preserve">które spełniły wymogi formalne </w:t>
      </w:r>
      <w:r w:rsidR="00363C76" w:rsidRPr="00F75C14">
        <w:rPr>
          <w:color w:val="000000"/>
          <w:sz w:val="24"/>
          <w:szCs w:val="24"/>
        </w:rPr>
        <w:t>lub  braki zostały uzu</w:t>
      </w:r>
      <w:r w:rsidR="00B4739B">
        <w:rPr>
          <w:color w:val="000000"/>
          <w:sz w:val="24"/>
          <w:szCs w:val="24"/>
        </w:rPr>
        <w:t>pełnione  w wymaganym terminie,</w:t>
      </w:r>
      <w:r w:rsidR="00363C76" w:rsidRPr="00F75C14">
        <w:rPr>
          <w:color w:val="000000"/>
          <w:sz w:val="24"/>
          <w:szCs w:val="24"/>
        </w:rPr>
        <w:t xml:space="preserve"> zostają poddane ocenie merytorycznej wg kryteriów określonych w pkt. </w:t>
      </w:r>
      <w:r w:rsidR="00F75C14" w:rsidRPr="00F75C14">
        <w:rPr>
          <w:color w:val="000000"/>
          <w:sz w:val="24"/>
          <w:szCs w:val="24"/>
        </w:rPr>
        <w:t>9</w:t>
      </w:r>
      <w:r w:rsidR="00363C76" w:rsidRPr="00F75C14">
        <w:rPr>
          <w:color w:val="000000"/>
          <w:sz w:val="24"/>
          <w:szCs w:val="24"/>
        </w:rPr>
        <w:t>.</w:t>
      </w:r>
      <w:r w:rsidR="00363C76" w:rsidRPr="00F75C14">
        <w:rPr>
          <w:sz w:val="24"/>
          <w:szCs w:val="24"/>
        </w:rPr>
        <w:t>2</w:t>
      </w:r>
      <w:r w:rsidR="00363C76">
        <w:rPr>
          <w:sz w:val="24"/>
          <w:szCs w:val="24"/>
        </w:rPr>
        <w:t xml:space="preserve"> niniejszych Wytycznych</w:t>
      </w:r>
      <w:r w:rsidR="009F5129">
        <w:rPr>
          <w:sz w:val="24"/>
          <w:szCs w:val="24"/>
        </w:rPr>
        <w:t xml:space="preserve"> przez Komisję Konkurso</w:t>
      </w:r>
      <w:r w:rsidR="009F5129" w:rsidRPr="00B4739B">
        <w:rPr>
          <w:sz w:val="24"/>
          <w:szCs w:val="24"/>
        </w:rPr>
        <w:t xml:space="preserve">wą powołaną </w:t>
      </w:r>
      <w:r w:rsidR="009F5129" w:rsidRPr="00FC7FCA">
        <w:rPr>
          <w:sz w:val="24"/>
          <w:szCs w:val="24"/>
        </w:rPr>
        <w:t xml:space="preserve">Zarządzeniem </w:t>
      </w:r>
      <w:r w:rsidR="0019783E">
        <w:rPr>
          <w:sz w:val="24"/>
          <w:szCs w:val="24"/>
        </w:rPr>
        <w:t>Wójta</w:t>
      </w:r>
      <w:r w:rsidR="00FC7FCA" w:rsidRPr="00FC7FCA">
        <w:rPr>
          <w:sz w:val="24"/>
          <w:szCs w:val="24"/>
        </w:rPr>
        <w:t>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63C76">
        <w:rPr>
          <w:b/>
          <w:sz w:val="24"/>
          <w:szCs w:val="24"/>
        </w:rPr>
        <w:t>.</w:t>
      </w:r>
      <w:r w:rsidR="009F5129">
        <w:rPr>
          <w:b/>
          <w:sz w:val="24"/>
          <w:szCs w:val="24"/>
        </w:rPr>
        <w:t>4</w:t>
      </w:r>
      <w:r w:rsidR="00363C76">
        <w:rPr>
          <w:sz w:val="24"/>
          <w:szCs w:val="24"/>
        </w:rPr>
        <w:t xml:space="preserve"> Oferty</w:t>
      </w:r>
      <w:r w:rsidR="00AB309A">
        <w:rPr>
          <w:sz w:val="24"/>
          <w:szCs w:val="24"/>
        </w:rPr>
        <w:t>, które otrzymają, co najmniej 65</w:t>
      </w:r>
      <w:r w:rsidR="00363C76">
        <w:rPr>
          <w:sz w:val="24"/>
          <w:szCs w:val="24"/>
        </w:rPr>
        <w:t xml:space="preserve"> punktów zostaną uszeregowane przez Komisję Konkursową zgodnie z punktacją przyznaną w trakcie procesu oceny, w formie listy rankingowej, którą przedstawia następnie </w:t>
      </w:r>
      <w:r>
        <w:rPr>
          <w:sz w:val="24"/>
          <w:szCs w:val="24"/>
        </w:rPr>
        <w:t>Wójtowi Gminy Ostróda</w:t>
      </w:r>
      <w:r w:rsidR="00363C76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o rozpatrzenia </w:t>
      </w:r>
      <w:r>
        <w:rPr>
          <w:sz w:val="24"/>
          <w:szCs w:val="24"/>
        </w:rPr>
        <w:br/>
        <w:t xml:space="preserve">i </w:t>
      </w:r>
      <w:r w:rsidR="00363C76">
        <w:rPr>
          <w:sz w:val="24"/>
          <w:szCs w:val="24"/>
        </w:rPr>
        <w:t xml:space="preserve">ostatecznego zatwierdzenia.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63C76">
        <w:rPr>
          <w:b/>
          <w:sz w:val="24"/>
          <w:szCs w:val="24"/>
        </w:rPr>
        <w:t>.</w:t>
      </w:r>
      <w:r w:rsidR="009F5129">
        <w:rPr>
          <w:b/>
          <w:sz w:val="24"/>
          <w:szCs w:val="24"/>
        </w:rPr>
        <w:t>5</w:t>
      </w:r>
      <w:r w:rsidR="00363C76">
        <w:rPr>
          <w:sz w:val="24"/>
          <w:szCs w:val="24"/>
        </w:rPr>
        <w:t xml:space="preserve"> Od podjętych decyzji </w:t>
      </w:r>
      <w:r w:rsidR="00363C76" w:rsidRPr="002019F6">
        <w:rPr>
          <w:b/>
          <w:sz w:val="24"/>
          <w:szCs w:val="24"/>
          <w:u w:val="single"/>
        </w:rPr>
        <w:t>nie przysługuje odwołanie.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F5129">
        <w:rPr>
          <w:b/>
          <w:sz w:val="24"/>
          <w:szCs w:val="24"/>
        </w:rPr>
        <w:t>.6</w:t>
      </w:r>
      <w:r w:rsidR="00363C76">
        <w:rPr>
          <w:b/>
          <w:sz w:val="24"/>
          <w:szCs w:val="24"/>
        </w:rPr>
        <w:t xml:space="preserve"> </w:t>
      </w:r>
      <w:r w:rsidR="00363C76">
        <w:rPr>
          <w:sz w:val="24"/>
          <w:szCs w:val="24"/>
        </w:rPr>
        <w:t>Kwota przyznanej dotacji może być niższa od wnioskowanej.</w:t>
      </w:r>
    </w:p>
    <w:p w:rsidR="00724074" w:rsidRPr="0056224B" w:rsidRDefault="00FC7FC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4765F">
        <w:rPr>
          <w:b/>
          <w:color w:val="000000" w:themeColor="text1"/>
          <w:sz w:val="24"/>
          <w:szCs w:val="24"/>
        </w:rPr>
        <w:t>7.7</w:t>
      </w:r>
      <w:r w:rsidRPr="0084765F">
        <w:rPr>
          <w:color w:val="000000" w:themeColor="text1"/>
          <w:sz w:val="24"/>
          <w:szCs w:val="24"/>
        </w:rPr>
        <w:t xml:space="preserve"> </w:t>
      </w:r>
      <w:r w:rsidR="00724074" w:rsidRPr="0084765F">
        <w:rPr>
          <w:color w:val="000000" w:themeColor="text1"/>
          <w:sz w:val="24"/>
          <w:szCs w:val="24"/>
        </w:rPr>
        <w:t>Gmina Ostróda</w:t>
      </w:r>
      <w:r w:rsidRPr="0084765F">
        <w:rPr>
          <w:color w:val="000000" w:themeColor="text1"/>
          <w:sz w:val="24"/>
          <w:szCs w:val="24"/>
        </w:rPr>
        <w:t xml:space="preserve"> zastrzega sobie prawo </w:t>
      </w:r>
      <w:r w:rsidR="00724074" w:rsidRPr="0084765F">
        <w:rPr>
          <w:color w:val="000000" w:themeColor="text1"/>
          <w:sz w:val="24"/>
          <w:szCs w:val="24"/>
        </w:rPr>
        <w:t>dzielenia środków zaplanowanych na realizację zada</w:t>
      </w:r>
      <w:r w:rsidR="005C5D0F" w:rsidRPr="0084765F">
        <w:rPr>
          <w:color w:val="000000" w:themeColor="text1"/>
          <w:sz w:val="24"/>
          <w:szCs w:val="24"/>
        </w:rPr>
        <w:t>nia</w:t>
      </w:r>
      <w:r w:rsidR="00724074" w:rsidRPr="0084765F">
        <w:rPr>
          <w:color w:val="000000" w:themeColor="text1"/>
          <w:sz w:val="24"/>
          <w:szCs w:val="24"/>
        </w:rPr>
        <w:t xml:space="preserve"> pub</w:t>
      </w:r>
      <w:r w:rsidR="0019783E" w:rsidRPr="0084765F">
        <w:rPr>
          <w:color w:val="000000" w:themeColor="text1"/>
          <w:sz w:val="24"/>
          <w:szCs w:val="24"/>
        </w:rPr>
        <w:t>liczn</w:t>
      </w:r>
      <w:r w:rsidR="005C5D0F" w:rsidRPr="0084765F">
        <w:rPr>
          <w:color w:val="000000" w:themeColor="text1"/>
          <w:sz w:val="24"/>
          <w:szCs w:val="24"/>
        </w:rPr>
        <w:t>ego</w:t>
      </w:r>
      <w:r w:rsidR="0019783E" w:rsidRPr="0084765F">
        <w:rPr>
          <w:color w:val="000000" w:themeColor="text1"/>
          <w:sz w:val="24"/>
          <w:szCs w:val="24"/>
        </w:rPr>
        <w:t xml:space="preserve"> wskazan</w:t>
      </w:r>
      <w:r w:rsidR="005C5D0F" w:rsidRPr="0084765F">
        <w:rPr>
          <w:color w:val="000000" w:themeColor="text1"/>
          <w:sz w:val="24"/>
          <w:szCs w:val="24"/>
        </w:rPr>
        <w:t>ego</w:t>
      </w:r>
      <w:r w:rsidR="0019783E" w:rsidRPr="0084765F">
        <w:rPr>
          <w:color w:val="000000" w:themeColor="text1"/>
          <w:sz w:val="24"/>
          <w:szCs w:val="24"/>
        </w:rPr>
        <w:t xml:space="preserve"> w pkt. 3 ni</w:t>
      </w:r>
      <w:r w:rsidR="00724074" w:rsidRPr="0084765F">
        <w:rPr>
          <w:color w:val="000000" w:themeColor="text1"/>
          <w:sz w:val="24"/>
          <w:szCs w:val="24"/>
        </w:rPr>
        <w:t>niejszych wytycznych.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63C76">
        <w:rPr>
          <w:b/>
          <w:sz w:val="24"/>
          <w:szCs w:val="24"/>
        </w:rPr>
        <w:t>.</w:t>
      </w:r>
      <w:r w:rsidR="0056224B">
        <w:rPr>
          <w:b/>
          <w:sz w:val="24"/>
          <w:szCs w:val="24"/>
        </w:rPr>
        <w:t>8</w:t>
      </w:r>
      <w:r w:rsidR="00363C76">
        <w:rPr>
          <w:sz w:val="24"/>
          <w:szCs w:val="24"/>
        </w:rPr>
        <w:t xml:space="preserve"> Każdy z oferentów zostanie powiadomiony na piśmie o pozytywnych lub negatywnych decyzjach </w:t>
      </w:r>
      <w:r>
        <w:rPr>
          <w:sz w:val="24"/>
          <w:szCs w:val="24"/>
        </w:rPr>
        <w:t>Samorządu Gminy Ostróda</w:t>
      </w:r>
      <w:r w:rsidR="00363C76">
        <w:rPr>
          <w:sz w:val="24"/>
          <w:szCs w:val="24"/>
        </w:rPr>
        <w:t xml:space="preserve"> dotyczących złożonych ofert.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63C76">
        <w:rPr>
          <w:b/>
          <w:sz w:val="24"/>
          <w:szCs w:val="24"/>
        </w:rPr>
        <w:t>.</w:t>
      </w:r>
      <w:r w:rsidR="0056224B">
        <w:rPr>
          <w:b/>
          <w:sz w:val="24"/>
          <w:szCs w:val="24"/>
        </w:rPr>
        <w:t>9</w:t>
      </w:r>
      <w:r w:rsidR="00363C76">
        <w:rPr>
          <w:sz w:val="24"/>
          <w:szCs w:val="24"/>
        </w:rPr>
        <w:t xml:space="preserve"> Po zatwierdzeniu oferty </w:t>
      </w:r>
      <w:r>
        <w:rPr>
          <w:sz w:val="24"/>
          <w:szCs w:val="24"/>
        </w:rPr>
        <w:t>Wojt Gminy Ostróda</w:t>
      </w:r>
      <w:r w:rsidR="00363C76">
        <w:rPr>
          <w:sz w:val="24"/>
          <w:szCs w:val="24"/>
        </w:rPr>
        <w:t xml:space="preserve"> zawiera z oferentem umowę na realizację zadania </w:t>
      </w:r>
      <w:r w:rsidR="00363C76" w:rsidRPr="00831858">
        <w:rPr>
          <w:i/>
          <w:sz w:val="24"/>
          <w:szCs w:val="24"/>
        </w:rPr>
        <w:t xml:space="preserve">(wzór umowy stanowi załącznik nr </w:t>
      </w:r>
      <w:r w:rsidR="00976215" w:rsidRPr="00831858">
        <w:rPr>
          <w:i/>
          <w:sz w:val="24"/>
          <w:szCs w:val="24"/>
        </w:rPr>
        <w:t>2</w:t>
      </w:r>
      <w:r w:rsidR="00363C76" w:rsidRPr="00831858">
        <w:rPr>
          <w:i/>
          <w:sz w:val="24"/>
          <w:szCs w:val="24"/>
        </w:rPr>
        <w:t xml:space="preserve"> do niniejszych Wytycznych). </w:t>
      </w:r>
      <w:r w:rsidR="00363C76">
        <w:rPr>
          <w:sz w:val="24"/>
          <w:szCs w:val="24"/>
        </w:rPr>
        <w:t>Uruchomienie środków na realizację zadania nastą</w:t>
      </w:r>
      <w:r>
        <w:rPr>
          <w:sz w:val="24"/>
          <w:szCs w:val="24"/>
        </w:rPr>
        <w:t>pi na podstawie umowy zawartej</w:t>
      </w:r>
      <w:r w:rsidR="00363C76">
        <w:rPr>
          <w:sz w:val="24"/>
          <w:szCs w:val="24"/>
        </w:rPr>
        <w:t xml:space="preserve"> pomiędzy </w:t>
      </w:r>
      <w:r>
        <w:rPr>
          <w:sz w:val="24"/>
          <w:szCs w:val="24"/>
        </w:rPr>
        <w:t>Gminą Ostróda</w:t>
      </w:r>
      <w:r w:rsidR="00363C76">
        <w:rPr>
          <w:sz w:val="24"/>
          <w:szCs w:val="24"/>
        </w:rPr>
        <w:t>, a podmiotem którego oferta zostanie wybrana.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63C76">
        <w:rPr>
          <w:b/>
          <w:sz w:val="24"/>
          <w:szCs w:val="24"/>
        </w:rPr>
        <w:t>.</w:t>
      </w:r>
      <w:r w:rsidR="00724074">
        <w:rPr>
          <w:b/>
          <w:sz w:val="24"/>
          <w:szCs w:val="24"/>
        </w:rPr>
        <w:t>1</w:t>
      </w:r>
      <w:r w:rsidR="0056224B">
        <w:rPr>
          <w:b/>
          <w:sz w:val="24"/>
          <w:szCs w:val="24"/>
        </w:rPr>
        <w:t>0</w:t>
      </w:r>
      <w:r w:rsidR="00363C76">
        <w:rPr>
          <w:sz w:val="24"/>
          <w:szCs w:val="24"/>
        </w:rPr>
        <w:t xml:space="preserve"> W przypadku zmian w realizacji umowy, w szczególności w ofercie, która stanowi załącznik do umowy, of</w:t>
      </w:r>
      <w:r w:rsidR="0019783E">
        <w:rPr>
          <w:sz w:val="24"/>
          <w:szCs w:val="24"/>
        </w:rPr>
        <w:t>erent zobowiązany jest poinform</w:t>
      </w:r>
      <w:r w:rsidR="00363C76">
        <w:rPr>
          <w:sz w:val="24"/>
          <w:szCs w:val="24"/>
        </w:rPr>
        <w:t xml:space="preserve">ować o tym </w:t>
      </w:r>
      <w:r>
        <w:rPr>
          <w:sz w:val="24"/>
          <w:szCs w:val="24"/>
        </w:rPr>
        <w:t>Gminę Ostróda</w:t>
      </w:r>
      <w:r w:rsidR="00363C76">
        <w:rPr>
          <w:sz w:val="24"/>
          <w:szCs w:val="24"/>
        </w:rPr>
        <w:t xml:space="preserve">                    i zawrzeć stosowny aneks do umowy.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63C76">
        <w:rPr>
          <w:b/>
          <w:sz w:val="24"/>
          <w:szCs w:val="24"/>
        </w:rPr>
        <w:t>.1</w:t>
      </w:r>
      <w:r w:rsidR="0056224B">
        <w:rPr>
          <w:b/>
          <w:sz w:val="24"/>
          <w:szCs w:val="24"/>
        </w:rPr>
        <w:t>1</w:t>
      </w:r>
      <w:r w:rsidR="00363C76">
        <w:rPr>
          <w:sz w:val="24"/>
          <w:szCs w:val="24"/>
        </w:rPr>
        <w:t xml:space="preserve"> Zadanie uważa się za zrealizowane po zatwierdzeniu sprawozdania końcowego z jego realizacji </w:t>
      </w:r>
      <w:r w:rsidR="00363C76" w:rsidRPr="00831858">
        <w:rPr>
          <w:i/>
          <w:sz w:val="24"/>
          <w:szCs w:val="24"/>
        </w:rPr>
        <w:t>(wzór spr</w:t>
      </w:r>
      <w:r w:rsidR="00976215" w:rsidRPr="00831858">
        <w:rPr>
          <w:i/>
          <w:sz w:val="24"/>
          <w:szCs w:val="24"/>
        </w:rPr>
        <w:t>awozdania stanowi załącznik nr 3</w:t>
      </w:r>
      <w:r w:rsidR="00363C76" w:rsidRPr="00831858">
        <w:rPr>
          <w:i/>
          <w:sz w:val="24"/>
          <w:szCs w:val="24"/>
        </w:rPr>
        <w:t xml:space="preserve"> do niniejszych Wytycznych).</w:t>
      </w:r>
    </w:p>
    <w:p w:rsidR="00B16DD2" w:rsidRDefault="00B16DD2">
      <w:pPr>
        <w:spacing w:line="360" w:lineRule="auto"/>
        <w:jc w:val="both"/>
        <w:rPr>
          <w:b/>
          <w:sz w:val="28"/>
          <w:szCs w:val="28"/>
        </w:rPr>
      </w:pPr>
    </w:p>
    <w:p w:rsidR="00363C76" w:rsidRDefault="005917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63C76">
        <w:rPr>
          <w:b/>
          <w:sz w:val="28"/>
          <w:szCs w:val="28"/>
        </w:rPr>
        <w:t xml:space="preserve">. Termin i warunki realizacji zadania : 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63C76">
        <w:rPr>
          <w:b/>
          <w:sz w:val="24"/>
          <w:szCs w:val="24"/>
        </w:rPr>
        <w:t xml:space="preserve">.1 </w:t>
      </w:r>
      <w:r w:rsidR="00363C76">
        <w:rPr>
          <w:sz w:val="24"/>
          <w:szCs w:val="24"/>
        </w:rPr>
        <w:t xml:space="preserve"> Zadanie może być realizowane od dnia </w:t>
      </w:r>
      <w:r w:rsidR="007E0953">
        <w:rPr>
          <w:sz w:val="24"/>
          <w:szCs w:val="24"/>
        </w:rPr>
        <w:t>rozpoczęcia</w:t>
      </w:r>
      <w:r>
        <w:rPr>
          <w:sz w:val="24"/>
          <w:szCs w:val="24"/>
        </w:rPr>
        <w:t xml:space="preserve"> naboru ofert</w:t>
      </w:r>
      <w:r w:rsidR="0068201B">
        <w:rPr>
          <w:sz w:val="24"/>
          <w:szCs w:val="24"/>
        </w:rPr>
        <w:t xml:space="preserve"> do </w:t>
      </w:r>
      <w:r w:rsidR="0056224B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56224B">
        <w:rPr>
          <w:sz w:val="24"/>
          <w:szCs w:val="24"/>
        </w:rPr>
        <w:t>września</w:t>
      </w:r>
      <w:r w:rsidR="003F31C6">
        <w:rPr>
          <w:sz w:val="24"/>
          <w:szCs w:val="24"/>
        </w:rPr>
        <w:t xml:space="preserve"> 201</w:t>
      </w:r>
      <w:r w:rsidR="00E56C85">
        <w:rPr>
          <w:sz w:val="24"/>
          <w:szCs w:val="24"/>
        </w:rPr>
        <w:t>5</w:t>
      </w:r>
      <w:r>
        <w:rPr>
          <w:sz w:val="24"/>
          <w:szCs w:val="24"/>
        </w:rPr>
        <w:t xml:space="preserve">r. </w:t>
      </w:r>
      <w:r w:rsidR="00363C76">
        <w:rPr>
          <w:sz w:val="24"/>
          <w:szCs w:val="24"/>
        </w:rPr>
        <w:t>W szczególnych sytuacjach, uzasadnionych specyfiką projektu, termin zakończenia zadania może ulec zmianie, co zostanie określone w umowie (jednak n</w:t>
      </w:r>
      <w:r w:rsidR="001C0548">
        <w:rPr>
          <w:sz w:val="24"/>
          <w:szCs w:val="24"/>
        </w:rPr>
        <w:t xml:space="preserve">ie dłużej niż do 31 grudnia </w:t>
      </w:r>
      <w:r w:rsidR="003F31C6">
        <w:rPr>
          <w:sz w:val="24"/>
          <w:szCs w:val="24"/>
        </w:rPr>
        <w:t>201</w:t>
      </w:r>
      <w:r w:rsidR="00E56C85">
        <w:rPr>
          <w:sz w:val="24"/>
          <w:szCs w:val="24"/>
        </w:rPr>
        <w:t>5</w:t>
      </w:r>
      <w:r w:rsidR="00961975">
        <w:rPr>
          <w:sz w:val="24"/>
          <w:szCs w:val="24"/>
        </w:rPr>
        <w:t xml:space="preserve"> </w:t>
      </w:r>
      <w:r w:rsidR="00363C76">
        <w:rPr>
          <w:sz w:val="24"/>
          <w:szCs w:val="24"/>
        </w:rPr>
        <w:t>r.)</w:t>
      </w:r>
    </w:p>
    <w:p w:rsidR="008B3A23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63C76">
        <w:rPr>
          <w:b/>
          <w:sz w:val="24"/>
          <w:szCs w:val="24"/>
        </w:rPr>
        <w:t>.2</w:t>
      </w:r>
      <w:r w:rsidR="00363C76">
        <w:rPr>
          <w:sz w:val="24"/>
          <w:szCs w:val="24"/>
        </w:rPr>
        <w:t xml:space="preserve"> Podmiot uzyskujący wsparcie ze środków samorządu </w:t>
      </w:r>
      <w:r>
        <w:rPr>
          <w:sz w:val="24"/>
          <w:szCs w:val="24"/>
        </w:rPr>
        <w:t xml:space="preserve">gminy, </w:t>
      </w:r>
      <w:r w:rsidR="00363C76">
        <w:rPr>
          <w:sz w:val="24"/>
          <w:szCs w:val="24"/>
        </w:rPr>
        <w:t xml:space="preserve">jest zobowiązany </w:t>
      </w:r>
      <w:r>
        <w:rPr>
          <w:sz w:val="24"/>
          <w:szCs w:val="24"/>
        </w:rPr>
        <w:br/>
      </w:r>
      <w:r w:rsidR="00363C76">
        <w:rPr>
          <w:sz w:val="24"/>
          <w:szCs w:val="24"/>
        </w:rPr>
        <w:t xml:space="preserve">do stosowania odpowiednich środków informowania i promowania </w:t>
      </w:r>
      <w:r>
        <w:rPr>
          <w:sz w:val="24"/>
          <w:szCs w:val="24"/>
        </w:rPr>
        <w:t>Gminy Ostróda</w:t>
      </w:r>
      <w:r w:rsidR="00363C76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363C76">
        <w:rPr>
          <w:sz w:val="24"/>
          <w:szCs w:val="24"/>
        </w:rPr>
        <w:lastRenderedPageBreak/>
        <w:t>w zależności od charakteru realizowanego projektu</w:t>
      </w:r>
      <w:r w:rsidR="00B4739B">
        <w:rPr>
          <w:sz w:val="24"/>
          <w:szCs w:val="24"/>
        </w:rPr>
        <w:t>,</w:t>
      </w:r>
      <w:r w:rsidR="00363C76">
        <w:rPr>
          <w:sz w:val="24"/>
          <w:szCs w:val="24"/>
        </w:rPr>
        <w:t xml:space="preserve"> np</w:t>
      </w:r>
      <w:r w:rsidR="001C0548">
        <w:rPr>
          <w:sz w:val="24"/>
          <w:szCs w:val="24"/>
        </w:rPr>
        <w:t xml:space="preserve">. </w:t>
      </w:r>
      <w:r w:rsidR="00363C76">
        <w:rPr>
          <w:sz w:val="24"/>
          <w:szCs w:val="24"/>
        </w:rPr>
        <w:t xml:space="preserve">umieszczanie herbu </w:t>
      </w:r>
      <w:r>
        <w:rPr>
          <w:sz w:val="24"/>
          <w:szCs w:val="24"/>
        </w:rPr>
        <w:t>Gminy</w:t>
      </w:r>
      <w:r w:rsidR="0019783E">
        <w:rPr>
          <w:sz w:val="24"/>
          <w:szCs w:val="24"/>
        </w:rPr>
        <w:t>, logo</w:t>
      </w:r>
      <w:r w:rsidR="00363C76">
        <w:rPr>
          <w:sz w:val="24"/>
          <w:szCs w:val="24"/>
        </w:rPr>
        <w:t xml:space="preserve"> lub/i informacji</w:t>
      </w:r>
      <w:r w:rsidR="008B3A23">
        <w:rPr>
          <w:sz w:val="24"/>
          <w:szCs w:val="24"/>
        </w:rPr>
        <w:t xml:space="preserve"> (pisemnej lub słownej)</w:t>
      </w:r>
      <w:r w:rsidR="00363C76">
        <w:rPr>
          <w:sz w:val="24"/>
          <w:szCs w:val="24"/>
        </w:rPr>
        <w:t xml:space="preserve">: </w:t>
      </w:r>
    </w:p>
    <w:p w:rsidR="005C5D0F" w:rsidRDefault="005C5D0F">
      <w:pPr>
        <w:spacing w:line="360" w:lineRule="auto"/>
        <w:jc w:val="both"/>
        <w:rPr>
          <w:sz w:val="24"/>
          <w:szCs w:val="24"/>
        </w:rPr>
      </w:pPr>
    </w:p>
    <w:p w:rsidR="00363C76" w:rsidRPr="008B3A23" w:rsidRDefault="00363C76" w:rsidP="00EC354B">
      <w:pPr>
        <w:spacing w:line="360" w:lineRule="auto"/>
        <w:jc w:val="center"/>
        <w:rPr>
          <w:sz w:val="26"/>
          <w:szCs w:val="26"/>
        </w:rPr>
      </w:pPr>
      <w:r w:rsidRPr="008B3A23">
        <w:rPr>
          <w:b/>
          <w:i/>
          <w:sz w:val="26"/>
          <w:szCs w:val="26"/>
        </w:rPr>
        <w:t>„</w:t>
      </w:r>
      <w:r w:rsidR="001C0548" w:rsidRPr="008B3A23">
        <w:rPr>
          <w:b/>
          <w:i/>
          <w:sz w:val="26"/>
          <w:szCs w:val="26"/>
        </w:rPr>
        <w:t>Zadanie jest współfinansowane z budżetu Gminy Ostróda</w:t>
      </w:r>
      <w:r w:rsidRPr="008B3A23">
        <w:rPr>
          <w:b/>
          <w:i/>
          <w:sz w:val="26"/>
          <w:szCs w:val="26"/>
        </w:rPr>
        <w:t>”.</w:t>
      </w:r>
    </w:p>
    <w:p w:rsidR="003D403C" w:rsidRDefault="003D403C">
      <w:pPr>
        <w:spacing w:line="360" w:lineRule="auto"/>
        <w:jc w:val="both"/>
        <w:rPr>
          <w:sz w:val="24"/>
          <w:szCs w:val="24"/>
        </w:rPr>
      </w:pPr>
    </w:p>
    <w:p w:rsidR="001C0548" w:rsidRPr="001C0548" w:rsidRDefault="001C0548">
      <w:pPr>
        <w:spacing w:line="360" w:lineRule="auto"/>
        <w:jc w:val="both"/>
        <w:rPr>
          <w:sz w:val="24"/>
          <w:szCs w:val="24"/>
        </w:rPr>
      </w:pPr>
      <w:r w:rsidRPr="001C0548">
        <w:rPr>
          <w:sz w:val="24"/>
          <w:szCs w:val="24"/>
        </w:rPr>
        <w:t xml:space="preserve">Oznakowaniu podlegają wszystkie materiały, przedmioty, lokale, urządzenia związane </w:t>
      </w:r>
      <w:r w:rsidR="008B3A23">
        <w:rPr>
          <w:sz w:val="24"/>
          <w:szCs w:val="24"/>
        </w:rPr>
        <w:br/>
      </w:r>
      <w:r w:rsidRPr="001C0548">
        <w:rPr>
          <w:sz w:val="24"/>
          <w:szCs w:val="24"/>
        </w:rPr>
        <w:t>z realizacją zadania, a w szczególności</w:t>
      </w:r>
      <w:r w:rsidR="002019F6">
        <w:rPr>
          <w:sz w:val="24"/>
          <w:szCs w:val="24"/>
        </w:rPr>
        <w:t>:</w:t>
      </w:r>
    </w:p>
    <w:p w:rsidR="001C0548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ulotki, plakaty, broszury</w:t>
      </w:r>
      <w:r w:rsidR="002019F6">
        <w:t>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listy obecności, programy szkoleń/imprez,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strona internetowa, wysyłka elektroniczna,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korespondencja, papier firmowy, zaproszenia,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publikacje, wydawnictwa,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materiały i notatki dla mediów,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gadżety finansowane lub współfinansowane z dotacji, np. smycze, długopisy, koszulki,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slajdy prezentacji multimedialnych,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sprzęty i urządzenia kupione z dotacji,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lokale/miejsca, w których odbywają się wydarzenia objęte zadaniem, np. sale szkoleniowe, konferencyjne, boiska</w:t>
      </w:r>
      <w:r w:rsidR="002019F6">
        <w:t>,</w:t>
      </w:r>
    </w:p>
    <w:p w:rsidR="008B3A23" w:rsidRPr="008B3A23" w:rsidRDefault="008B3A23" w:rsidP="001C0548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biuro projektu</w:t>
      </w:r>
      <w:r w:rsidR="002019F6">
        <w:t>,</w:t>
      </w:r>
    </w:p>
    <w:p w:rsidR="00320D8A" w:rsidRPr="0056224B" w:rsidRDefault="008B3A23" w:rsidP="0056224B">
      <w:pPr>
        <w:pStyle w:val="Akapitzlist"/>
        <w:numPr>
          <w:ilvl w:val="0"/>
          <w:numId w:val="21"/>
        </w:numPr>
        <w:spacing w:line="360" w:lineRule="auto"/>
        <w:ind w:left="567"/>
        <w:jc w:val="both"/>
      </w:pPr>
      <w:r w:rsidRPr="008B3A23">
        <w:t>segregatory, teczki, w których archiwizowane są dokumenty związane z realizacją zadania.</w:t>
      </w: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63C76">
        <w:rPr>
          <w:b/>
          <w:sz w:val="24"/>
          <w:szCs w:val="24"/>
        </w:rPr>
        <w:t>.3</w:t>
      </w:r>
      <w:r w:rsidR="00363C76">
        <w:t xml:space="preserve"> </w:t>
      </w:r>
      <w:r w:rsidR="00363C76">
        <w:rPr>
          <w:sz w:val="24"/>
          <w:szCs w:val="24"/>
        </w:rPr>
        <w:t xml:space="preserve">Przewiduje się prowadzenie monitoringu </w:t>
      </w:r>
      <w:r w:rsidR="00A63F49">
        <w:rPr>
          <w:sz w:val="24"/>
          <w:szCs w:val="24"/>
        </w:rPr>
        <w:t xml:space="preserve">pod względem merytorycznym </w:t>
      </w:r>
      <w:r w:rsidR="00363C76">
        <w:rPr>
          <w:sz w:val="24"/>
          <w:szCs w:val="24"/>
        </w:rPr>
        <w:t xml:space="preserve">realizacji zadania </w:t>
      </w:r>
      <w:r w:rsidR="00A63F49">
        <w:rPr>
          <w:sz w:val="24"/>
          <w:szCs w:val="24"/>
        </w:rPr>
        <w:t xml:space="preserve">i kontroli pod względem finansowym zadania w trakcie jego realizacji </w:t>
      </w:r>
      <w:r w:rsidR="00363C76">
        <w:rPr>
          <w:sz w:val="24"/>
          <w:szCs w:val="24"/>
        </w:rPr>
        <w:t xml:space="preserve">ze strony </w:t>
      </w:r>
      <w:r w:rsidR="0084765F">
        <w:rPr>
          <w:sz w:val="24"/>
          <w:szCs w:val="24"/>
        </w:rPr>
        <w:t>Gminy Ostróda</w:t>
      </w:r>
      <w:r w:rsidR="00B4739B">
        <w:rPr>
          <w:sz w:val="24"/>
          <w:szCs w:val="24"/>
        </w:rPr>
        <w:t>.</w:t>
      </w:r>
    </w:p>
    <w:p w:rsidR="008B3A23" w:rsidRDefault="008B3A23">
      <w:pPr>
        <w:spacing w:line="360" w:lineRule="auto"/>
        <w:jc w:val="both"/>
        <w:rPr>
          <w:sz w:val="24"/>
          <w:szCs w:val="24"/>
        </w:rPr>
      </w:pPr>
      <w:r w:rsidRPr="008B3A23">
        <w:rPr>
          <w:b/>
          <w:sz w:val="24"/>
          <w:szCs w:val="24"/>
        </w:rPr>
        <w:t>8.4</w:t>
      </w:r>
      <w:r>
        <w:rPr>
          <w:sz w:val="24"/>
          <w:szCs w:val="24"/>
        </w:rPr>
        <w:t xml:space="preserve"> Koszty, które mogą być pokrywane ze środków dotacji to takie,</w:t>
      </w:r>
      <w:r w:rsidR="002019F6">
        <w:rPr>
          <w:sz w:val="24"/>
          <w:szCs w:val="24"/>
        </w:rPr>
        <w:t xml:space="preserve"> które spełniają podstawowe war</w:t>
      </w:r>
      <w:r>
        <w:rPr>
          <w:sz w:val="24"/>
          <w:szCs w:val="24"/>
        </w:rPr>
        <w:t>unki: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poniesione w terminie (okres realizacji zadania),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niezbędne dla realizacji zadania,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racjonalne i efektywne,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zostały faktycznie poniesione,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zostały przewidziane w budżecie zadania,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zgodne z regulaminem konkursu</w:t>
      </w:r>
    </w:p>
    <w:p w:rsidR="008B3A23" w:rsidRDefault="008B3A23" w:rsidP="008B3A23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>
        <w:t>są zgodne z odrębnymi przepisami p</w:t>
      </w:r>
      <w:r w:rsidR="002019F6">
        <w:t>rawa powszechnie obowiązującego.</w:t>
      </w:r>
    </w:p>
    <w:p w:rsidR="008B3A23" w:rsidRDefault="008B3A23" w:rsidP="008B3A23">
      <w:pPr>
        <w:spacing w:line="360" w:lineRule="auto"/>
        <w:jc w:val="both"/>
      </w:pPr>
    </w:p>
    <w:p w:rsidR="008B3A23" w:rsidRDefault="008B3A23" w:rsidP="008B3A23">
      <w:pPr>
        <w:spacing w:line="360" w:lineRule="auto"/>
        <w:jc w:val="both"/>
        <w:rPr>
          <w:sz w:val="24"/>
          <w:szCs w:val="24"/>
        </w:rPr>
      </w:pPr>
      <w:r w:rsidRPr="008B3A23">
        <w:rPr>
          <w:sz w:val="24"/>
          <w:szCs w:val="24"/>
        </w:rPr>
        <w:t>Przykładowe koszty kwalifikowalne: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lastRenderedPageBreak/>
        <w:t>wynagrodzenie trenera, księgowej, opiekuna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zakup materiałów</w:t>
      </w:r>
      <w:r w:rsidR="00B4739B">
        <w:t xml:space="preserve"> (np. bibuła, kredki, brystol)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dowóz uczestników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poczęstunek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opracowanie i druk plakatów, zaproszeń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zamieszczenie ogłoszeń w prasie</w:t>
      </w:r>
      <w:r w:rsidR="002019F6">
        <w:t>,</w:t>
      </w:r>
    </w:p>
    <w:p w:rsid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wynajem pomieszczeń</w:t>
      </w:r>
      <w:r w:rsidR="002019F6">
        <w:t>,</w:t>
      </w:r>
    </w:p>
    <w:p w:rsidR="008B3A23" w:rsidRPr="008B3A23" w:rsidRDefault="008B3A23" w:rsidP="008B3A23">
      <w:pPr>
        <w:pStyle w:val="Akapitzlist"/>
        <w:numPr>
          <w:ilvl w:val="0"/>
          <w:numId w:val="23"/>
        </w:numPr>
        <w:spacing w:line="360" w:lineRule="auto"/>
        <w:ind w:left="567"/>
        <w:jc w:val="both"/>
      </w:pPr>
      <w:r>
        <w:t>zakup nagród</w:t>
      </w:r>
      <w:r w:rsidR="002019F6">
        <w:t>.</w:t>
      </w:r>
    </w:p>
    <w:p w:rsidR="008B3A23" w:rsidRPr="008B3A23" w:rsidRDefault="008B3A23" w:rsidP="008B3A23">
      <w:pPr>
        <w:spacing w:line="360" w:lineRule="auto"/>
        <w:jc w:val="both"/>
      </w:pPr>
    </w:p>
    <w:p w:rsidR="00363C76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63C76">
        <w:rPr>
          <w:b/>
          <w:sz w:val="24"/>
          <w:szCs w:val="24"/>
        </w:rPr>
        <w:t>.</w:t>
      </w:r>
      <w:r w:rsidR="008B3A23">
        <w:rPr>
          <w:b/>
          <w:sz w:val="24"/>
          <w:szCs w:val="24"/>
        </w:rPr>
        <w:t>5</w:t>
      </w:r>
      <w:r w:rsidR="00363C76">
        <w:rPr>
          <w:sz w:val="24"/>
          <w:szCs w:val="24"/>
        </w:rPr>
        <w:t xml:space="preserve"> Koszty, które nie </w:t>
      </w:r>
      <w:r w:rsidR="008B3A23">
        <w:rPr>
          <w:sz w:val="24"/>
          <w:szCs w:val="24"/>
        </w:rPr>
        <w:t>będą pokrywane w ramach dotacji</w:t>
      </w:r>
      <w:r w:rsidR="002019F6">
        <w:rPr>
          <w:sz w:val="24"/>
          <w:szCs w:val="24"/>
        </w:rPr>
        <w:t>, m.in.</w:t>
      </w:r>
      <w:r w:rsidR="00363C76">
        <w:rPr>
          <w:sz w:val="24"/>
          <w:szCs w:val="24"/>
        </w:rPr>
        <w:t>:</w:t>
      </w:r>
    </w:p>
    <w:p w:rsidR="00976215" w:rsidRDefault="008B3A23" w:rsidP="00976215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zakup napojów alkoholowych</w:t>
      </w:r>
      <w:r w:rsidR="00976215">
        <w:rPr>
          <w:sz w:val="24"/>
          <w:szCs w:val="24"/>
        </w:rPr>
        <w:t xml:space="preserve"> (jest to niezgodne z art.4 ust. 1 pkt. 32 ustawy z dnia 24 kwietnia 2003</w:t>
      </w:r>
      <w:r w:rsidR="00961975">
        <w:rPr>
          <w:sz w:val="24"/>
          <w:szCs w:val="24"/>
        </w:rPr>
        <w:t xml:space="preserve"> </w:t>
      </w:r>
      <w:r w:rsidR="00976215">
        <w:rPr>
          <w:sz w:val="24"/>
          <w:szCs w:val="24"/>
        </w:rPr>
        <w:t>r. o działalności pożytku publicznego i o wolontariacie)</w:t>
      </w:r>
    </w:p>
    <w:p w:rsidR="00976215" w:rsidRPr="00976215" w:rsidRDefault="00976215" w:rsidP="00976215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rezerwy na pokrycie przyszłych strat lub zobowiązań,</w:t>
      </w:r>
    </w:p>
    <w:p w:rsidR="00363C76" w:rsidRDefault="00363C7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budowa, zakup budynków, zakup gruntów oraz działalność gospodarcza,</w:t>
      </w:r>
    </w:p>
    <w:p w:rsidR="00363C76" w:rsidRDefault="00363C7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pokrycie deficytu działalności organizacji,</w:t>
      </w:r>
    </w:p>
    <w:p w:rsidR="00363C76" w:rsidRDefault="00363C7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wsteczne finansowanie projektów,</w:t>
      </w:r>
    </w:p>
    <w:p w:rsidR="00363C76" w:rsidRDefault="00363C7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pokrycie kosztów utrzymania biura organizacji (chyba, że stanowi to niezbędny element w realizacji projektu),</w:t>
      </w:r>
      <w:r w:rsidR="00B4739B">
        <w:rPr>
          <w:sz w:val="24"/>
          <w:szCs w:val="24"/>
        </w:rPr>
        <w:t xml:space="preserve"> w tym prowadzenie konta bankowego - z wyłączenie</w:t>
      </w:r>
      <w:r w:rsidR="00326A63">
        <w:rPr>
          <w:sz w:val="24"/>
          <w:szCs w:val="24"/>
        </w:rPr>
        <w:t>m przelewów bankowych dotyczących realizacji zadania,</w:t>
      </w:r>
      <w:r w:rsidR="00B4739B">
        <w:rPr>
          <w:sz w:val="24"/>
          <w:szCs w:val="24"/>
        </w:rPr>
        <w:t xml:space="preserve">  </w:t>
      </w:r>
    </w:p>
    <w:p w:rsidR="00363C76" w:rsidRDefault="00363C7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działalność polityczna i religijna,</w:t>
      </w:r>
      <w:r w:rsidR="00B4739B">
        <w:rPr>
          <w:sz w:val="24"/>
          <w:szCs w:val="24"/>
        </w:rPr>
        <w:t xml:space="preserve"> </w:t>
      </w:r>
    </w:p>
    <w:p w:rsidR="002019F6" w:rsidRDefault="002019F6" w:rsidP="008B3A23">
      <w:pPr>
        <w:numPr>
          <w:ilvl w:val="0"/>
          <w:numId w:val="24"/>
        </w:num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finansowanie podstwowej działalności stowarzyszenia lub podmiotu.</w:t>
      </w:r>
    </w:p>
    <w:p w:rsidR="0084765F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63C76">
        <w:rPr>
          <w:b/>
          <w:sz w:val="24"/>
          <w:szCs w:val="24"/>
        </w:rPr>
        <w:t>.</w:t>
      </w:r>
      <w:r w:rsidR="00976215">
        <w:rPr>
          <w:b/>
          <w:sz w:val="24"/>
          <w:szCs w:val="24"/>
        </w:rPr>
        <w:t>6</w:t>
      </w:r>
      <w:r w:rsidR="00363C76">
        <w:rPr>
          <w:sz w:val="24"/>
          <w:szCs w:val="24"/>
        </w:rPr>
        <w:t xml:space="preserve"> Dotacji nie można wykorzystać na cele inne niż przewidziane w ofercie i uwzględnione </w:t>
      </w:r>
      <w:r w:rsidR="003D403C">
        <w:rPr>
          <w:sz w:val="24"/>
          <w:szCs w:val="24"/>
        </w:rPr>
        <w:br/>
      </w:r>
      <w:r w:rsidR="00363C76">
        <w:rPr>
          <w:sz w:val="24"/>
          <w:szCs w:val="24"/>
        </w:rPr>
        <w:t>w umowie pod rygorem zwrotu wraz z ustawowymi odsetkami. Dofinansowanie obejmuje tylko koszty związane z realizacją zadania.</w:t>
      </w:r>
    </w:p>
    <w:p w:rsidR="0056224B" w:rsidRDefault="0056224B">
      <w:pPr>
        <w:spacing w:line="360" w:lineRule="auto"/>
        <w:jc w:val="both"/>
        <w:rPr>
          <w:sz w:val="24"/>
          <w:szCs w:val="24"/>
        </w:rPr>
      </w:pPr>
    </w:p>
    <w:p w:rsidR="00363C76" w:rsidRDefault="005917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63C76">
        <w:rPr>
          <w:b/>
          <w:sz w:val="28"/>
          <w:szCs w:val="28"/>
        </w:rPr>
        <w:t>. Kryteria formalne i merytoryczne oceny ofert :</w:t>
      </w:r>
    </w:p>
    <w:p w:rsidR="008A6697" w:rsidRDefault="005917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63C76">
        <w:rPr>
          <w:b/>
          <w:sz w:val="24"/>
          <w:szCs w:val="24"/>
        </w:rPr>
        <w:t>.1</w:t>
      </w:r>
      <w:r w:rsidR="00363C76">
        <w:rPr>
          <w:sz w:val="24"/>
          <w:szCs w:val="24"/>
        </w:rPr>
        <w:t xml:space="preserve"> </w:t>
      </w:r>
      <w:r w:rsidR="008A6697">
        <w:rPr>
          <w:sz w:val="24"/>
          <w:szCs w:val="24"/>
        </w:rPr>
        <w:t>Karta oceny formalnej projektu</w:t>
      </w:r>
    </w:p>
    <w:p w:rsidR="008A6697" w:rsidRDefault="008A6697" w:rsidP="008A6697">
      <w:pPr>
        <w:jc w:val="center"/>
        <w:rPr>
          <w:b/>
          <w:sz w:val="24"/>
          <w:szCs w:val="24"/>
        </w:rPr>
      </w:pPr>
    </w:p>
    <w:p w:rsidR="00976215" w:rsidRDefault="00976215" w:rsidP="008A6697">
      <w:pPr>
        <w:jc w:val="center"/>
        <w:rPr>
          <w:b/>
          <w:sz w:val="24"/>
          <w:szCs w:val="24"/>
        </w:rPr>
      </w:pPr>
    </w:p>
    <w:p w:rsidR="008A6697" w:rsidRPr="008A6697" w:rsidRDefault="008A6697" w:rsidP="008A6697">
      <w:pPr>
        <w:jc w:val="center"/>
        <w:rPr>
          <w:b/>
          <w:sz w:val="24"/>
          <w:szCs w:val="24"/>
        </w:rPr>
      </w:pPr>
      <w:r w:rsidRPr="008A6697">
        <w:rPr>
          <w:b/>
          <w:sz w:val="24"/>
          <w:szCs w:val="24"/>
        </w:rPr>
        <w:t>KARTA OCENY FORMALNEJ PROJEKTU</w:t>
      </w:r>
    </w:p>
    <w:p w:rsidR="008A6697" w:rsidRPr="008A6697" w:rsidRDefault="008A6697" w:rsidP="008A6697">
      <w:pPr>
        <w:rPr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"/>
        <w:gridCol w:w="5769"/>
        <w:gridCol w:w="900"/>
        <w:gridCol w:w="900"/>
        <w:gridCol w:w="1230"/>
      </w:tblGrid>
      <w:tr w:rsidR="008A6697" w:rsidRPr="008A6697" w:rsidTr="002019F6">
        <w:tc>
          <w:tcPr>
            <w:tcW w:w="93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6697" w:rsidRPr="008A6697" w:rsidRDefault="008A6697" w:rsidP="003948E4">
            <w:pPr>
              <w:rPr>
                <w:b/>
                <w:sz w:val="22"/>
                <w:szCs w:val="22"/>
              </w:rPr>
            </w:pPr>
            <w:r w:rsidRPr="008A6697">
              <w:rPr>
                <w:b/>
                <w:sz w:val="22"/>
                <w:szCs w:val="22"/>
              </w:rPr>
              <w:t>Nr lub nazwa oferty</w:t>
            </w:r>
          </w:p>
          <w:p w:rsidR="008A6697" w:rsidRPr="008A6697" w:rsidRDefault="008A6697" w:rsidP="003948E4">
            <w:pPr>
              <w:rPr>
                <w:b/>
                <w:sz w:val="22"/>
                <w:szCs w:val="22"/>
              </w:rPr>
            </w:pPr>
          </w:p>
        </w:tc>
      </w:tr>
      <w:tr w:rsidR="008A6697" w:rsidRPr="008A6697" w:rsidTr="002019F6">
        <w:trPr>
          <w:tblHeader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Lp.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Kryteria oceny formalnej projektu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697" w:rsidRPr="008A6697" w:rsidRDefault="008A6697" w:rsidP="003948E4">
            <w:pPr>
              <w:pStyle w:val="TableHeading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TAK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697" w:rsidRPr="008A6697" w:rsidRDefault="008A6697" w:rsidP="003948E4">
            <w:pPr>
              <w:pStyle w:val="TableHeading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NIE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pStyle w:val="TableHeading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UWAGI</w:t>
            </w:r>
          </w:p>
        </w:tc>
      </w:tr>
      <w:tr w:rsidR="008A6697" w:rsidRPr="008A6697" w:rsidTr="002019F6">
        <w:trPr>
          <w:cantSplit/>
          <w:trHeight w:val="330"/>
        </w:trPr>
        <w:tc>
          <w:tcPr>
            <w:tcW w:w="9323" w:type="dxa"/>
            <w:gridSpan w:val="5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rPr>
                <w:b w:val="0"/>
                <w:i w:val="0"/>
                <w:iCs w:val="0"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Heading"/>
              <w:rPr>
                <w:b w:val="0"/>
                <w:i w:val="0"/>
                <w:iCs w:val="0"/>
                <w:sz w:val="22"/>
                <w:szCs w:val="22"/>
              </w:rPr>
            </w:pPr>
            <w:r w:rsidRPr="008A6697">
              <w:rPr>
                <w:b w:val="0"/>
                <w:i w:val="0"/>
                <w:iCs w:val="0"/>
                <w:sz w:val="22"/>
                <w:szCs w:val="22"/>
              </w:rPr>
              <w:t>Kompletność dokumentów dołączonych do oferty na realizację zadania publicznego</w:t>
            </w:r>
          </w:p>
          <w:p w:rsidR="008A6697" w:rsidRPr="008A6697" w:rsidRDefault="008A6697" w:rsidP="003948E4">
            <w:pPr>
              <w:pStyle w:val="TableHeading"/>
              <w:rPr>
                <w:b w:val="0"/>
                <w:sz w:val="22"/>
                <w:szCs w:val="22"/>
              </w:rPr>
            </w:pPr>
          </w:p>
        </w:tc>
      </w:tr>
      <w:tr w:rsidR="008A6697" w:rsidRPr="008A6697" w:rsidTr="002019F6">
        <w:trPr>
          <w:cantSplit/>
          <w:trHeight w:val="439"/>
        </w:trPr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iCs/>
                <w:sz w:val="22"/>
                <w:szCs w:val="22"/>
              </w:rPr>
            </w:pPr>
            <w:r w:rsidRPr="008A6697">
              <w:rPr>
                <w:i/>
                <w:iCs/>
                <w:sz w:val="22"/>
                <w:szCs w:val="22"/>
              </w:rPr>
              <w:lastRenderedPageBreak/>
              <w:t>1.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Oferta złożona w terminie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697" w:rsidRPr="008A6697" w:rsidRDefault="008A6697" w:rsidP="003948E4">
            <w:pPr>
              <w:pStyle w:val="TableHeading"/>
              <w:jc w:val="left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6697" w:rsidRPr="008A6697" w:rsidRDefault="008A6697" w:rsidP="003948E4">
            <w:pPr>
              <w:pStyle w:val="TableHeading"/>
              <w:jc w:val="left"/>
              <w:rPr>
                <w:sz w:val="22"/>
                <w:szCs w:val="22"/>
              </w:rPr>
            </w:pPr>
          </w:p>
        </w:tc>
      </w:tr>
      <w:tr w:rsidR="008A6697" w:rsidRPr="008A6697" w:rsidTr="002019F6">
        <w:trPr>
          <w:cantSplit/>
          <w:trHeight w:val="395"/>
        </w:trPr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iCs/>
                <w:sz w:val="22"/>
                <w:szCs w:val="22"/>
              </w:rPr>
            </w:pPr>
            <w:r w:rsidRPr="008A6697">
              <w:rPr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spacing w:after="0" w:line="360" w:lineRule="auto"/>
              <w:jc w:val="left"/>
              <w:rPr>
                <w:b w:val="0"/>
                <w:i w:val="0"/>
                <w:iCs w:val="0"/>
                <w:sz w:val="22"/>
                <w:szCs w:val="22"/>
              </w:rPr>
            </w:pPr>
            <w:r w:rsidRPr="008A6697">
              <w:rPr>
                <w:b w:val="0"/>
                <w:i w:val="0"/>
                <w:iCs w:val="0"/>
                <w:sz w:val="22"/>
                <w:szCs w:val="22"/>
              </w:rPr>
              <w:t>Podmiot uprawniony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697" w:rsidRPr="008A6697" w:rsidRDefault="008A6697" w:rsidP="003948E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697" w:rsidRPr="008A6697" w:rsidRDefault="008A6697" w:rsidP="003948E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6697" w:rsidRPr="008A6697" w:rsidTr="002019F6">
        <w:trPr>
          <w:cantSplit/>
          <w:trHeight w:val="746"/>
        </w:trPr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iCs/>
                <w:sz w:val="22"/>
                <w:szCs w:val="22"/>
              </w:rPr>
            </w:pPr>
            <w:r w:rsidRPr="008A6697">
              <w:rPr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976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Oferta wypełnio</w:t>
            </w:r>
            <w:r w:rsidR="002019F6">
              <w:rPr>
                <w:sz w:val="22"/>
                <w:szCs w:val="22"/>
              </w:rPr>
              <w:t xml:space="preserve">na zgodnie z wzorem określonym </w:t>
            </w:r>
            <w:r w:rsidRPr="008A6697">
              <w:rPr>
                <w:sz w:val="22"/>
                <w:szCs w:val="22"/>
              </w:rPr>
              <w:t>w załą</w:t>
            </w:r>
            <w:r w:rsidR="00976215">
              <w:rPr>
                <w:sz w:val="22"/>
                <w:szCs w:val="22"/>
              </w:rPr>
              <w:t>czniku nr 1 do rozporządzenia M</w:t>
            </w:r>
            <w:r w:rsidRPr="008A6697">
              <w:rPr>
                <w:sz w:val="22"/>
                <w:szCs w:val="22"/>
              </w:rPr>
              <w:t xml:space="preserve">PiPS z dnia </w:t>
            </w:r>
            <w:r w:rsidR="00976215">
              <w:rPr>
                <w:sz w:val="22"/>
                <w:szCs w:val="22"/>
              </w:rPr>
              <w:t>15 grudnia 2010</w:t>
            </w:r>
            <w:r w:rsidR="00961975">
              <w:rPr>
                <w:sz w:val="22"/>
                <w:szCs w:val="22"/>
              </w:rPr>
              <w:t xml:space="preserve"> </w:t>
            </w:r>
            <w:r w:rsidR="00976215">
              <w:rPr>
                <w:sz w:val="22"/>
                <w:szCs w:val="22"/>
              </w:rPr>
              <w:t>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976215">
            <w:pPr>
              <w:pStyle w:val="TableHeading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697" w:rsidRPr="008A6697" w:rsidRDefault="008A6697" w:rsidP="003948E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697" w:rsidRPr="008A6697" w:rsidRDefault="008A6697" w:rsidP="003948E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6697" w:rsidRPr="008A6697" w:rsidTr="002019F6">
        <w:trPr>
          <w:cantSplit/>
          <w:trHeight w:val="502"/>
        </w:trPr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iCs/>
                <w:sz w:val="22"/>
                <w:szCs w:val="22"/>
              </w:rPr>
            </w:pPr>
            <w:r w:rsidRPr="008A6697">
              <w:rPr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Kompletność pieczęci i podpisów osób uprawnionych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697" w:rsidRPr="008A6697" w:rsidRDefault="008A6697" w:rsidP="003948E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697" w:rsidRPr="008A6697" w:rsidRDefault="008A6697" w:rsidP="003948E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6697" w:rsidRPr="008A6697" w:rsidTr="002019F6">
        <w:trPr>
          <w:cantSplit/>
          <w:trHeight w:val="134"/>
        </w:trPr>
        <w:tc>
          <w:tcPr>
            <w:tcW w:w="52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iCs/>
                <w:sz w:val="22"/>
                <w:szCs w:val="22"/>
              </w:rPr>
            </w:pPr>
            <w:r w:rsidRPr="008A6697">
              <w:rPr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Aktualny odpis z rejestru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697" w:rsidRPr="008A6697" w:rsidRDefault="008A6697" w:rsidP="003948E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6697" w:rsidRPr="008A6697" w:rsidTr="002019F6">
        <w:trPr>
          <w:cantSplit/>
          <w:trHeight w:val="20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Sprawozdanie merytoryczne i finansowe za ostatni 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697" w:rsidRPr="008A6697" w:rsidRDefault="008A6697" w:rsidP="003948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i/>
                <w:sz w:val="22"/>
                <w:szCs w:val="22"/>
              </w:rPr>
            </w:pPr>
          </w:p>
        </w:tc>
      </w:tr>
      <w:tr w:rsidR="008A6697" w:rsidRPr="008A6697" w:rsidTr="002019F6">
        <w:trPr>
          <w:cantSplit/>
          <w:trHeight w:val="20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Obowiązujący statut lub regulamin organizacji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697" w:rsidRPr="008A6697" w:rsidRDefault="008A6697" w:rsidP="003948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i/>
                <w:sz w:val="22"/>
                <w:szCs w:val="22"/>
              </w:rPr>
            </w:pPr>
          </w:p>
        </w:tc>
      </w:tr>
      <w:tr w:rsidR="008A6697" w:rsidRPr="008A6697" w:rsidTr="002019F6">
        <w:trPr>
          <w:cantSplit/>
          <w:trHeight w:val="20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Zgodność celów zadania z celami statutowymi organizacji.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697" w:rsidRPr="008A6697" w:rsidRDefault="008A6697" w:rsidP="003948E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8A6697" w:rsidRPr="008A6697" w:rsidRDefault="008A6697" w:rsidP="008A6697">
      <w:pPr>
        <w:spacing w:line="360" w:lineRule="auto"/>
        <w:rPr>
          <w:b/>
          <w:sz w:val="24"/>
          <w:szCs w:val="24"/>
        </w:rPr>
      </w:pPr>
      <w:r w:rsidRPr="008A6697">
        <w:rPr>
          <w:b/>
          <w:sz w:val="24"/>
          <w:szCs w:val="24"/>
        </w:rPr>
        <w:t>UWAGI:</w:t>
      </w:r>
    </w:p>
    <w:p w:rsidR="008A6697" w:rsidRPr="008A6697" w:rsidRDefault="008A6697" w:rsidP="008A6697">
      <w:pPr>
        <w:spacing w:line="360" w:lineRule="auto"/>
        <w:jc w:val="both"/>
        <w:rPr>
          <w:sz w:val="24"/>
          <w:szCs w:val="24"/>
        </w:rPr>
      </w:pPr>
      <w:r w:rsidRPr="008A6697">
        <w:rPr>
          <w:sz w:val="24"/>
          <w:szCs w:val="24"/>
        </w:rPr>
        <w:t>Oferta spełnia/ nie spełnia* wymogi formalne</w:t>
      </w:r>
    </w:p>
    <w:p w:rsidR="008A6697" w:rsidRPr="008A6697" w:rsidRDefault="008A6697" w:rsidP="008A6697">
      <w:pPr>
        <w:spacing w:line="360" w:lineRule="auto"/>
        <w:jc w:val="both"/>
        <w:rPr>
          <w:sz w:val="24"/>
          <w:szCs w:val="24"/>
        </w:rPr>
      </w:pPr>
    </w:p>
    <w:p w:rsidR="008A6697" w:rsidRPr="008A6697" w:rsidRDefault="008A6697" w:rsidP="008A6697">
      <w:pPr>
        <w:spacing w:line="360" w:lineRule="auto"/>
        <w:jc w:val="both"/>
        <w:rPr>
          <w:sz w:val="24"/>
          <w:szCs w:val="24"/>
        </w:rPr>
      </w:pPr>
      <w:r w:rsidRPr="008A6697">
        <w:rPr>
          <w:sz w:val="24"/>
          <w:szCs w:val="24"/>
        </w:rPr>
        <w:t>Uzasadnie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6697" w:rsidRPr="008A6697" w:rsidRDefault="008A6697" w:rsidP="008A6697">
      <w:pPr>
        <w:spacing w:line="360" w:lineRule="auto"/>
        <w:jc w:val="both"/>
        <w:rPr>
          <w:sz w:val="24"/>
          <w:szCs w:val="24"/>
        </w:rPr>
      </w:pPr>
      <w:r w:rsidRPr="008A6697">
        <w:rPr>
          <w:sz w:val="24"/>
          <w:szCs w:val="24"/>
        </w:rPr>
        <w:t>Zalecenia:......................................................................................................................................</w:t>
      </w:r>
    </w:p>
    <w:p w:rsidR="008A6697" w:rsidRDefault="008A6697">
      <w:pPr>
        <w:spacing w:line="360" w:lineRule="auto"/>
        <w:jc w:val="both"/>
        <w:rPr>
          <w:b/>
          <w:sz w:val="24"/>
          <w:szCs w:val="24"/>
        </w:rPr>
      </w:pPr>
    </w:p>
    <w:p w:rsidR="00363C76" w:rsidRDefault="00F75C1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63C76">
        <w:rPr>
          <w:b/>
          <w:sz w:val="24"/>
          <w:szCs w:val="24"/>
        </w:rPr>
        <w:t>.2</w:t>
      </w:r>
      <w:r w:rsidR="00363C76">
        <w:rPr>
          <w:sz w:val="24"/>
          <w:szCs w:val="24"/>
        </w:rPr>
        <w:t xml:space="preserve"> Kryteria oceny merytorycznej </w:t>
      </w:r>
      <w:r w:rsidR="008A6697">
        <w:rPr>
          <w:sz w:val="24"/>
          <w:szCs w:val="24"/>
        </w:rPr>
        <w:t>projektu</w:t>
      </w:r>
      <w:r w:rsidR="00363C76">
        <w:rPr>
          <w:sz w:val="24"/>
          <w:szCs w:val="24"/>
        </w:rPr>
        <w:t>:</w:t>
      </w:r>
    </w:p>
    <w:p w:rsidR="008A6697" w:rsidRDefault="008A6697" w:rsidP="008A6697">
      <w:pPr>
        <w:jc w:val="center"/>
        <w:rPr>
          <w:b/>
          <w:sz w:val="22"/>
          <w:szCs w:val="22"/>
        </w:rPr>
      </w:pPr>
    </w:p>
    <w:p w:rsidR="008A6697" w:rsidRPr="008A6697" w:rsidRDefault="008A6697" w:rsidP="008A6697">
      <w:pPr>
        <w:jc w:val="center"/>
        <w:rPr>
          <w:b/>
          <w:sz w:val="22"/>
          <w:szCs w:val="22"/>
        </w:rPr>
      </w:pPr>
      <w:r w:rsidRPr="008A6697">
        <w:rPr>
          <w:b/>
          <w:sz w:val="22"/>
          <w:szCs w:val="22"/>
        </w:rPr>
        <w:t>KARTA OCENY PROJEKTU</w:t>
      </w:r>
    </w:p>
    <w:p w:rsidR="008A6697" w:rsidRPr="008A6697" w:rsidRDefault="008A6697" w:rsidP="008A6697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"/>
        <w:gridCol w:w="6801"/>
        <w:gridCol w:w="1108"/>
        <w:gridCol w:w="1290"/>
      </w:tblGrid>
      <w:tr w:rsidR="008A6697" w:rsidRPr="008A6697" w:rsidTr="003948E4">
        <w:tc>
          <w:tcPr>
            <w:tcW w:w="97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697" w:rsidRPr="008A6697" w:rsidRDefault="008A6697" w:rsidP="003948E4">
            <w:pPr>
              <w:rPr>
                <w:b/>
                <w:sz w:val="22"/>
                <w:szCs w:val="22"/>
              </w:rPr>
            </w:pPr>
            <w:r w:rsidRPr="008A6697">
              <w:rPr>
                <w:b/>
                <w:sz w:val="22"/>
                <w:szCs w:val="22"/>
              </w:rPr>
              <w:t>Nr lub nazwa oferty</w:t>
            </w:r>
          </w:p>
          <w:p w:rsidR="008A6697" w:rsidRPr="008A6697" w:rsidRDefault="008A6697" w:rsidP="003948E4">
            <w:pPr>
              <w:rPr>
                <w:b/>
                <w:sz w:val="22"/>
                <w:szCs w:val="22"/>
              </w:rPr>
            </w:pPr>
          </w:p>
        </w:tc>
      </w:tr>
      <w:tr w:rsidR="008A6697" w:rsidRPr="008A6697" w:rsidTr="003948E4">
        <w:trPr>
          <w:tblHeader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Lp.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Kryteria oceny projektu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697" w:rsidRPr="008A6697" w:rsidRDefault="008A6697" w:rsidP="003948E4">
            <w:pPr>
              <w:pStyle w:val="TableHeading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Przyznana  ilość punktów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697" w:rsidRPr="008A6697" w:rsidRDefault="008A6697" w:rsidP="003948E4">
            <w:pPr>
              <w:pStyle w:val="TableHeading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Uwagi</w:t>
            </w:r>
          </w:p>
        </w:tc>
      </w:tr>
      <w:tr w:rsidR="008A6697" w:rsidRPr="008A6697" w:rsidTr="003948E4">
        <w:trPr>
          <w:cantSplit/>
          <w:trHeight w:val="330"/>
        </w:trPr>
        <w:tc>
          <w:tcPr>
            <w:tcW w:w="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  <w:r w:rsidRPr="008A6697">
              <w:rPr>
                <w:b w:val="0"/>
                <w:bCs w:val="0"/>
                <w:sz w:val="22"/>
                <w:szCs w:val="22"/>
              </w:rPr>
              <w:t>1.</w:t>
            </w: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  <w:r w:rsidRPr="008A6697">
              <w:rPr>
                <w:b w:val="0"/>
                <w:bCs w:val="0"/>
                <w:sz w:val="22"/>
                <w:szCs w:val="22"/>
              </w:rPr>
              <w:t>1.1.</w:t>
            </w: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  <w:r w:rsidRPr="008A6697">
              <w:rPr>
                <w:b w:val="0"/>
                <w:bCs w:val="0"/>
                <w:sz w:val="22"/>
                <w:szCs w:val="22"/>
              </w:rPr>
              <w:t>1.2.</w:t>
            </w: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  <w:r w:rsidRPr="008A6697">
              <w:rPr>
                <w:b w:val="0"/>
                <w:bCs w:val="0"/>
                <w:sz w:val="22"/>
                <w:szCs w:val="22"/>
              </w:rPr>
              <w:t>1.3.</w:t>
            </w: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  <w:r w:rsidRPr="008A6697">
              <w:rPr>
                <w:b w:val="0"/>
                <w:bCs w:val="0"/>
                <w:sz w:val="22"/>
                <w:szCs w:val="22"/>
              </w:rPr>
              <w:t>1.4.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spacing w:line="360" w:lineRule="auto"/>
              <w:rPr>
                <w:sz w:val="22"/>
                <w:szCs w:val="22"/>
              </w:rPr>
            </w:pPr>
            <w:r w:rsidRPr="008A6697">
              <w:rPr>
                <w:i w:val="0"/>
                <w:iCs w:val="0"/>
                <w:sz w:val="22"/>
                <w:szCs w:val="22"/>
              </w:rPr>
              <w:t>Przygotowanie organizacji do realizacji zadania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697" w:rsidRPr="008A6697" w:rsidRDefault="008A6697" w:rsidP="003948E4">
            <w:pPr>
              <w:pStyle w:val="TableHeading"/>
              <w:jc w:val="left"/>
              <w:rPr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627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spacing w:line="360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8A669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Dotychczasowe doświadczenia we współpracy z organizacją </w:t>
            </w:r>
            <w:r w:rsidRPr="008A6697">
              <w:rPr>
                <w:b w:val="0"/>
                <w:bCs w:val="0"/>
                <w:i w:val="0"/>
                <w:iCs w:val="0"/>
                <w:sz w:val="22"/>
                <w:szCs w:val="22"/>
              </w:rPr>
              <w:br/>
            </w:r>
            <w:r w:rsidRPr="008A6697">
              <w:rPr>
                <w:b w:val="0"/>
                <w:bCs w:val="0"/>
                <w:sz w:val="20"/>
              </w:rPr>
              <w:t>(</w:t>
            </w:r>
            <w:r w:rsidRPr="008A6697">
              <w:rPr>
                <w:b w:val="0"/>
                <w:bCs w:val="0"/>
                <w:sz w:val="18"/>
                <w:szCs w:val="18"/>
              </w:rPr>
              <w:t>m. in. ocena rzetelności i terminowości wykonywania zadań, rozliczania się z realizacji zadań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  <w:r w:rsidRPr="008A6697">
              <w:rPr>
                <w:b w:val="0"/>
                <w:bCs w:val="0"/>
                <w:sz w:val="22"/>
                <w:szCs w:val="22"/>
              </w:rPr>
              <w:t>0-5</w:t>
            </w: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  <w:r w:rsidRPr="008A6697">
              <w:rPr>
                <w:b w:val="0"/>
                <w:bCs w:val="0"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697" w:rsidRPr="008A6697" w:rsidRDefault="008A6697" w:rsidP="003948E4">
            <w:pPr>
              <w:pStyle w:val="TableHeading"/>
              <w:rPr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395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spacing w:after="0" w:line="360" w:lineRule="auto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A6697">
              <w:rPr>
                <w:b w:val="0"/>
                <w:bCs w:val="0"/>
                <w:i w:val="0"/>
                <w:iCs w:val="0"/>
                <w:sz w:val="22"/>
                <w:szCs w:val="22"/>
              </w:rPr>
              <w:t>Doświadczenie w realizacji podobnych zadań</w:t>
            </w:r>
          </w:p>
          <w:p w:rsidR="008A6697" w:rsidRPr="008A6697" w:rsidRDefault="008A6697" w:rsidP="003948E4">
            <w:pPr>
              <w:pStyle w:val="TableHeading"/>
              <w:spacing w:after="0" w:line="360" w:lineRule="auto"/>
              <w:jc w:val="left"/>
              <w:rPr>
                <w:i w:val="0"/>
                <w:iCs w:val="0"/>
                <w:sz w:val="18"/>
                <w:szCs w:val="18"/>
              </w:rPr>
            </w:pPr>
            <w:r w:rsidRPr="008A6697">
              <w:rPr>
                <w:b w:val="0"/>
                <w:bCs w:val="0"/>
                <w:sz w:val="18"/>
                <w:szCs w:val="18"/>
              </w:rPr>
              <w:t>(m. in. czy zadanie mieści się w celach statutowych organizacji, doświadczenie w zarządzaniu podobnymi projektami, uzyskane efekty, poziom merytoryczny dotychczasowych działań  w zakresie podobnych zadań, nawiązane kontakty zewnętrzne, uzyskane nagrody, uczestnictwo w specjalistycznych forach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  <w:r w:rsidRPr="008A6697">
              <w:rPr>
                <w:b w:val="0"/>
                <w:bCs w:val="0"/>
                <w:sz w:val="22"/>
                <w:szCs w:val="22"/>
              </w:rPr>
              <w:t>0-5</w:t>
            </w: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  <w:r w:rsidRPr="008A6697">
              <w:rPr>
                <w:b w:val="0"/>
                <w:bCs w:val="0"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746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spacing w:after="0" w:line="360" w:lineRule="auto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A669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Posiadane zasoby lokalowe, sprzętowe i finansowe organizacji oraz partnera, dostępność dla osób niepełnosprawnych </w:t>
            </w:r>
          </w:p>
          <w:p w:rsidR="008A6697" w:rsidRPr="008A6697" w:rsidRDefault="008A6697" w:rsidP="003948E4">
            <w:pPr>
              <w:pStyle w:val="TableHeading"/>
              <w:spacing w:after="0" w:line="360" w:lineRule="auto"/>
              <w:jc w:val="left"/>
              <w:rPr>
                <w:i w:val="0"/>
                <w:iCs w:val="0"/>
                <w:sz w:val="18"/>
                <w:szCs w:val="18"/>
              </w:rPr>
            </w:pPr>
            <w:r w:rsidRPr="008A6697">
              <w:rPr>
                <w:b w:val="0"/>
                <w:bCs w:val="0"/>
                <w:sz w:val="18"/>
                <w:szCs w:val="18"/>
              </w:rPr>
              <w:t>(m. in. posiadanie odpowiedniego lokalu do prowadzenia zadania, jego wielkość, wyposażenie w meble i sprzęt biurowy, ilość zestawów komputerowych, posiadanie dostępu do Internetu, stabilność finansowa, wielość źródeł finansowania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  <w:r w:rsidRPr="008A6697">
              <w:rPr>
                <w:b w:val="0"/>
                <w:bCs w:val="0"/>
                <w:sz w:val="22"/>
                <w:szCs w:val="22"/>
              </w:rPr>
              <w:t>0-5</w:t>
            </w: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  <w:r w:rsidRPr="008A6697">
              <w:rPr>
                <w:b w:val="0"/>
                <w:bCs w:val="0"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502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spacing w:after="0" w:line="360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8A669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Personel organizacji oraz jej partnerów w stosunku do realizacji zadania </w:t>
            </w:r>
            <w:r w:rsidRPr="008A6697">
              <w:rPr>
                <w:b w:val="0"/>
                <w:bCs w:val="0"/>
                <w:sz w:val="18"/>
                <w:szCs w:val="18"/>
              </w:rPr>
              <w:t>(m. in. ilość i przygotowanie zawodowe osób zatrudnionych, ilość osób współpracujących, ilość wolontariuszy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  <w:r w:rsidRPr="008A6697">
              <w:rPr>
                <w:b w:val="0"/>
                <w:bCs w:val="0"/>
                <w:sz w:val="22"/>
                <w:szCs w:val="22"/>
              </w:rPr>
              <w:t>0-5</w:t>
            </w:r>
          </w:p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  <w:r w:rsidRPr="008A6697">
              <w:rPr>
                <w:b w:val="0"/>
                <w:bCs w:val="0"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134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spacing w:line="360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8A6697">
              <w:rPr>
                <w:i w:val="0"/>
                <w:iCs w:val="0"/>
                <w:sz w:val="22"/>
                <w:szCs w:val="22"/>
              </w:rPr>
              <w:t xml:space="preserve">RAZEM </w:t>
            </w:r>
            <w:r w:rsidRPr="008A6697">
              <w:rPr>
                <w:b w:val="0"/>
                <w:bCs w:val="0"/>
                <w:sz w:val="20"/>
              </w:rPr>
              <w:t>(maksymalnie 20 punktów)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351"/>
        </w:trPr>
        <w:tc>
          <w:tcPr>
            <w:tcW w:w="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2.</w:t>
            </w:r>
          </w:p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2.1.</w:t>
            </w:r>
          </w:p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2.2.</w:t>
            </w:r>
          </w:p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2.3.</w:t>
            </w:r>
          </w:p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2.4.</w:t>
            </w:r>
          </w:p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2.5.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 w:rsidRPr="008A6697">
              <w:rPr>
                <w:b/>
                <w:sz w:val="22"/>
                <w:szCs w:val="22"/>
              </w:rPr>
              <w:t>Sposób realizacji zadania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697" w:rsidRPr="008A6697" w:rsidRDefault="008A6697" w:rsidP="003948E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134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spacing w:after="0" w:line="360" w:lineRule="auto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A6697">
              <w:rPr>
                <w:b w:val="0"/>
                <w:bCs w:val="0"/>
                <w:i w:val="0"/>
                <w:iCs w:val="0"/>
                <w:sz w:val="22"/>
                <w:szCs w:val="22"/>
              </w:rPr>
              <w:t>Zgodność oferty z założeniami konkursu</w:t>
            </w:r>
          </w:p>
          <w:p w:rsidR="008A6697" w:rsidRPr="008A6697" w:rsidRDefault="008A6697" w:rsidP="003948E4">
            <w:pPr>
              <w:pStyle w:val="TableHeading"/>
              <w:spacing w:after="0"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A6697">
              <w:rPr>
                <w:b w:val="0"/>
                <w:bCs w:val="0"/>
                <w:sz w:val="18"/>
                <w:szCs w:val="18"/>
              </w:rPr>
              <w:t>(m.in. czy oferta dokładanie odpowiada na potrzeby konkursu, czy koresponduje ze strategią i programami społecznymi województwa, czy jest innowacyjna, czy wnosi nowe rozwiązania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0-10</w:t>
            </w:r>
          </w:p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______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697" w:rsidRPr="008A6697" w:rsidRDefault="008A6697" w:rsidP="003948E4">
            <w:pPr>
              <w:pStyle w:val="TableContents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184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spacing w:after="0" w:line="360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8A6697">
              <w:rPr>
                <w:b w:val="0"/>
                <w:bCs w:val="0"/>
                <w:i w:val="0"/>
                <w:iCs w:val="0"/>
                <w:sz w:val="22"/>
                <w:szCs w:val="22"/>
              </w:rPr>
              <w:t>Adekwatność i jakość przyjętych metod i działań</w:t>
            </w:r>
            <w:r w:rsidRPr="008A6697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8A6697">
              <w:rPr>
                <w:b w:val="0"/>
                <w:bCs w:val="0"/>
                <w:i w:val="0"/>
                <w:iCs w:val="0"/>
                <w:sz w:val="22"/>
                <w:szCs w:val="22"/>
              </w:rPr>
              <w:t>do realizacji zadania</w:t>
            </w:r>
          </w:p>
          <w:p w:rsidR="008A6697" w:rsidRPr="008A6697" w:rsidRDefault="008A6697" w:rsidP="0056224B">
            <w:pPr>
              <w:pStyle w:val="TableHeading"/>
              <w:spacing w:after="0" w:line="360" w:lineRule="auto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A6697">
              <w:rPr>
                <w:b w:val="0"/>
                <w:bCs w:val="0"/>
                <w:sz w:val="18"/>
                <w:szCs w:val="18"/>
              </w:rPr>
              <w:t xml:space="preserve">(m. in. trafność przyjętych metod i działań, przejrzystość realizacji zadania, wykonalność zadania, jakość promocji,  czy zadanie może być realizowane przez organizację po zakończeniu finansowania z budżetu </w:t>
            </w:r>
            <w:r w:rsidR="0056224B">
              <w:rPr>
                <w:b w:val="0"/>
                <w:bCs w:val="0"/>
                <w:sz w:val="18"/>
                <w:szCs w:val="18"/>
              </w:rPr>
              <w:t xml:space="preserve">gminy </w:t>
            </w:r>
            <w:r w:rsidRPr="008A6697">
              <w:rPr>
                <w:b w:val="0"/>
                <w:bCs w:val="0"/>
                <w:sz w:val="18"/>
                <w:szCs w:val="18"/>
              </w:rPr>
              <w:t>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0-20</w:t>
            </w:r>
          </w:p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i/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134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spacing w:after="0" w:line="360" w:lineRule="auto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A6697">
              <w:rPr>
                <w:b w:val="0"/>
                <w:bCs w:val="0"/>
                <w:i w:val="0"/>
                <w:iCs w:val="0"/>
                <w:sz w:val="22"/>
                <w:szCs w:val="22"/>
              </w:rPr>
              <w:t>Efekty realizacji zadania w stosunku do założeń konkursu</w:t>
            </w:r>
          </w:p>
          <w:p w:rsidR="008A6697" w:rsidRPr="008A6697" w:rsidRDefault="008A6697" w:rsidP="003948E4">
            <w:pPr>
              <w:pStyle w:val="TableHeading"/>
              <w:spacing w:after="0" w:line="360" w:lineRule="auto"/>
              <w:jc w:val="left"/>
              <w:rPr>
                <w:sz w:val="18"/>
                <w:szCs w:val="18"/>
              </w:rPr>
            </w:pPr>
            <w:r w:rsidRPr="008A6697">
              <w:rPr>
                <w:b w:val="0"/>
                <w:bCs w:val="0"/>
                <w:sz w:val="18"/>
                <w:szCs w:val="18"/>
              </w:rPr>
              <w:t>(m.in. liczba odbiorców, świadczeń, wydarzeń itp. w stosunku do założeń konkursu, zakładane efekty ilościowe i jakościowe  w stosunku do wysokości wnioskowanej dotacji, czy przewidywany efekt jest trwały, czy może być powielany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0-10</w:t>
            </w:r>
          </w:p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i/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184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spacing w:after="0" w:line="360" w:lineRule="auto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A669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Zaangażowanie partnerów w realizację projektu </w:t>
            </w:r>
            <w:r w:rsidRPr="008A6697">
              <w:rPr>
                <w:b w:val="0"/>
                <w:bCs w:val="0"/>
                <w:i w:val="0"/>
                <w:iCs w:val="0"/>
                <w:sz w:val="22"/>
                <w:szCs w:val="22"/>
              </w:rPr>
              <w:br/>
            </w:r>
            <w:r w:rsidRPr="008A6697">
              <w:rPr>
                <w:b w:val="0"/>
                <w:bCs w:val="0"/>
                <w:sz w:val="18"/>
                <w:szCs w:val="18"/>
              </w:rPr>
              <w:t>(m. in. liczba, różnorodność i jakość partnerów, zakres współpracy, zarządzanie projektem uwzględniające rolę partnerów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0-5</w:t>
            </w:r>
          </w:p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i/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167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spacing w:after="0" w:line="360" w:lineRule="auto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A6697">
              <w:rPr>
                <w:b w:val="0"/>
                <w:bCs w:val="0"/>
                <w:i w:val="0"/>
                <w:iCs w:val="0"/>
                <w:sz w:val="22"/>
                <w:szCs w:val="22"/>
              </w:rPr>
              <w:t>Harmonogram działań w odniesieniu do zadania</w:t>
            </w:r>
          </w:p>
          <w:p w:rsidR="008A6697" w:rsidRPr="008A6697" w:rsidRDefault="008A6697" w:rsidP="003948E4">
            <w:pPr>
              <w:pStyle w:val="TableHeading"/>
              <w:spacing w:after="0" w:line="36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8A6697">
              <w:rPr>
                <w:b w:val="0"/>
                <w:bCs w:val="0"/>
                <w:sz w:val="18"/>
                <w:szCs w:val="18"/>
              </w:rPr>
              <w:t>(m. in. realność realizacji zadania w założonych terminach, zbyt krótki lub zbyt długi okres realizacji zadania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0-5</w:t>
            </w:r>
          </w:p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i/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201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i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A6697">
              <w:rPr>
                <w:i w:val="0"/>
                <w:iCs w:val="0"/>
                <w:sz w:val="22"/>
                <w:szCs w:val="22"/>
              </w:rPr>
              <w:t xml:space="preserve">RAZEM </w:t>
            </w:r>
            <w:r w:rsidRPr="008A6697">
              <w:rPr>
                <w:b w:val="0"/>
                <w:bCs w:val="0"/>
                <w:sz w:val="20"/>
              </w:rPr>
              <w:t>(maksymalnie 50 punktów)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i/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327"/>
        </w:trPr>
        <w:tc>
          <w:tcPr>
            <w:tcW w:w="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3.</w:t>
            </w:r>
          </w:p>
          <w:p w:rsidR="008A6697" w:rsidRPr="008A6697" w:rsidRDefault="008A6697" w:rsidP="003948E4">
            <w:pPr>
              <w:pStyle w:val="TableContents"/>
              <w:rPr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3.1.</w:t>
            </w:r>
          </w:p>
          <w:p w:rsidR="008A6697" w:rsidRPr="008A6697" w:rsidRDefault="008A6697" w:rsidP="003948E4">
            <w:pPr>
              <w:pStyle w:val="TableContents"/>
              <w:rPr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rPr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3.2.</w:t>
            </w:r>
          </w:p>
          <w:p w:rsidR="008A6697" w:rsidRPr="008A6697" w:rsidRDefault="008A6697" w:rsidP="003948E4">
            <w:pPr>
              <w:pStyle w:val="TableContents"/>
              <w:rPr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rPr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rPr>
                <w:sz w:val="22"/>
                <w:szCs w:val="22"/>
              </w:rPr>
            </w:pPr>
          </w:p>
          <w:p w:rsidR="008A6697" w:rsidRPr="008A6697" w:rsidRDefault="008A6697" w:rsidP="003948E4">
            <w:pPr>
              <w:pStyle w:val="TableContents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3.3.</w:t>
            </w:r>
          </w:p>
          <w:p w:rsidR="008A6697" w:rsidRPr="008A6697" w:rsidRDefault="008A6697" w:rsidP="003948E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jc w:val="center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 xml:space="preserve"> </w:t>
            </w:r>
            <w:r w:rsidRPr="008A6697">
              <w:rPr>
                <w:b/>
                <w:sz w:val="22"/>
                <w:szCs w:val="22"/>
              </w:rPr>
              <w:t>Budżet zadania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697" w:rsidRPr="008A6697" w:rsidRDefault="008A6697" w:rsidP="003948E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485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spacing w:after="0" w:line="360" w:lineRule="auto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Ogólny oraz jednostkowy koszt realizacji zadania</w:t>
            </w:r>
          </w:p>
          <w:p w:rsidR="008A6697" w:rsidRPr="008A6697" w:rsidRDefault="008A6697" w:rsidP="003948E4">
            <w:pPr>
              <w:pStyle w:val="TableContents"/>
              <w:spacing w:after="0" w:line="360" w:lineRule="auto"/>
              <w:rPr>
                <w:color w:val="FF0000"/>
                <w:sz w:val="18"/>
                <w:szCs w:val="18"/>
              </w:rPr>
            </w:pPr>
            <w:r w:rsidRPr="008A6697">
              <w:rPr>
                <w:i/>
                <w:sz w:val="18"/>
                <w:szCs w:val="18"/>
              </w:rPr>
              <w:t>(m.in. czy budżet jest realny w stosunku do zadania, czy nie jest zawyżony lub zaniżony, czy wszystkie działania w realizacji zadania mają odniesienie w budżecie, czy wydatki są konieczne i uzasadnione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0-20</w:t>
            </w:r>
          </w:p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697" w:rsidRPr="008A6697" w:rsidRDefault="008A6697" w:rsidP="003948E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268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spacing w:after="0" w:line="360" w:lineRule="auto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Przejrzystość kalkulacji</w:t>
            </w:r>
          </w:p>
          <w:p w:rsidR="008A6697" w:rsidRPr="008A6697" w:rsidRDefault="008A6697" w:rsidP="003948E4">
            <w:pPr>
              <w:pStyle w:val="TableContents"/>
              <w:spacing w:after="0" w:line="360" w:lineRule="auto"/>
              <w:rPr>
                <w:i/>
                <w:sz w:val="18"/>
                <w:szCs w:val="18"/>
              </w:rPr>
            </w:pPr>
            <w:r w:rsidRPr="008A6697">
              <w:rPr>
                <w:i/>
                <w:sz w:val="18"/>
                <w:szCs w:val="18"/>
              </w:rPr>
              <w:t>(m. in. czy budżet jest czytelny, czy poszczególne pozycje są dostatecznie opisane, czy każdy wydatek ma odniesienie do działania, czy wszystkie pozycje budżetowe są uzasadnione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0-5</w:t>
            </w:r>
          </w:p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361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spacing w:after="0" w:line="360" w:lineRule="auto"/>
              <w:rPr>
                <w:sz w:val="22"/>
                <w:szCs w:val="22"/>
              </w:rPr>
            </w:pPr>
            <w:r w:rsidRPr="008A6697">
              <w:rPr>
                <w:sz w:val="22"/>
                <w:szCs w:val="22"/>
              </w:rPr>
              <w:t>Wkład ze źródeł innych niż budżet gminy</w:t>
            </w:r>
          </w:p>
          <w:p w:rsidR="008A6697" w:rsidRPr="008A6697" w:rsidRDefault="008A6697" w:rsidP="003948E4">
            <w:pPr>
              <w:pStyle w:val="TableContents"/>
              <w:spacing w:after="0" w:line="360" w:lineRule="auto"/>
              <w:rPr>
                <w:sz w:val="18"/>
                <w:szCs w:val="18"/>
              </w:rPr>
            </w:pPr>
            <w:r w:rsidRPr="008A6697">
              <w:rPr>
                <w:i/>
                <w:sz w:val="18"/>
                <w:szCs w:val="18"/>
              </w:rPr>
              <w:t>(m. in. czy organizacja pozyskała na realizację zadania dodatkowe środki, w jakiej wysokości?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0-5</w:t>
            </w:r>
          </w:p>
          <w:p w:rsidR="008A6697" w:rsidRPr="008A6697" w:rsidRDefault="008A6697" w:rsidP="003948E4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8A6697">
              <w:rPr>
                <w:i/>
                <w:sz w:val="22"/>
                <w:szCs w:val="22"/>
              </w:rPr>
              <w:t>_______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295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spacing w:line="360" w:lineRule="auto"/>
              <w:rPr>
                <w:b/>
                <w:i/>
                <w:sz w:val="22"/>
                <w:szCs w:val="22"/>
              </w:rPr>
            </w:pPr>
            <w:r w:rsidRPr="008A6697">
              <w:rPr>
                <w:b/>
                <w:sz w:val="22"/>
                <w:szCs w:val="22"/>
              </w:rPr>
              <w:t xml:space="preserve">RAZEM </w:t>
            </w:r>
            <w:r w:rsidRPr="008A6697">
              <w:rPr>
                <w:i/>
                <w:sz w:val="20"/>
              </w:rPr>
              <w:t>(maksymalnie 30 punktów)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rPr>
                <w:i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b/>
                <w:sz w:val="22"/>
                <w:szCs w:val="22"/>
              </w:rPr>
            </w:pPr>
          </w:p>
        </w:tc>
      </w:tr>
      <w:tr w:rsidR="008A6697" w:rsidRPr="008A6697" w:rsidTr="003948E4">
        <w:trPr>
          <w:cantSplit/>
          <w:trHeight w:val="329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97" w:rsidRPr="008A6697" w:rsidRDefault="008A6697" w:rsidP="003948E4">
            <w:pPr>
              <w:rPr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spacing w:line="360" w:lineRule="auto"/>
              <w:rPr>
                <w:b/>
                <w:i/>
                <w:sz w:val="22"/>
                <w:szCs w:val="22"/>
              </w:rPr>
            </w:pPr>
            <w:r w:rsidRPr="008A6697">
              <w:rPr>
                <w:b/>
                <w:sz w:val="22"/>
                <w:szCs w:val="22"/>
              </w:rPr>
              <w:t xml:space="preserve">Punktacja końcowa działy 1+2+3 </w:t>
            </w:r>
            <w:r w:rsidRPr="008A6697">
              <w:rPr>
                <w:i/>
                <w:sz w:val="20"/>
              </w:rPr>
              <w:t>(maksymalnie 100 punktów)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697" w:rsidRPr="008A6697" w:rsidRDefault="008A6697" w:rsidP="003948E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8A6697" w:rsidRPr="008A6697" w:rsidRDefault="008A6697" w:rsidP="008A6697"/>
    <w:p w:rsidR="008A6697" w:rsidRPr="008A6697" w:rsidRDefault="008A6697" w:rsidP="008A6697">
      <w:pPr>
        <w:spacing w:line="360" w:lineRule="auto"/>
        <w:jc w:val="both"/>
        <w:rPr>
          <w:b/>
          <w:sz w:val="22"/>
          <w:szCs w:val="22"/>
        </w:rPr>
      </w:pPr>
      <w:r w:rsidRPr="008A6697">
        <w:rPr>
          <w:b/>
          <w:sz w:val="22"/>
          <w:szCs w:val="22"/>
        </w:rPr>
        <w:t>UWAGI</w:t>
      </w:r>
    </w:p>
    <w:p w:rsidR="008A6697" w:rsidRPr="008A6697" w:rsidRDefault="008A6697" w:rsidP="008A6697">
      <w:pPr>
        <w:spacing w:line="360" w:lineRule="auto"/>
        <w:jc w:val="both"/>
        <w:rPr>
          <w:sz w:val="22"/>
          <w:szCs w:val="22"/>
        </w:rPr>
      </w:pPr>
      <w:r w:rsidRPr="008A6697">
        <w:rPr>
          <w:sz w:val="22"/>
          <w:szCs w:val="22"/>
        </w:rPr>
        <w:t xml:space="preserve">1. Minimalny próg punktowy, </w:t>
      </w:r>
      <w:r w:rsidRPr="008A6697">
        <w:rPr>
          <w:b/>
          <w:sz w:val="22"/>
          <w:szCs w:val="22"/>
        </w:rPr>
        <w:t>aby oferta spełniała warunki konkursowe – 65 pkt.</w:t>
      </w:r>
      <w:r w:rsidRPr="008A6697">
        <w:rPr>
          <w:sz w:val="22"/>
          <w:szCs w:val="22"/>
        </w:rPr>
        <w:t xml:space="preserve">  W przypadku nie osiągnięcia ww progu oceny oferta nie jest rozpatrywana. </w:t>
      </w:r>
    </w:p>
    <w:p w:rsidR="00363C76" w:rsidRDefault="00363C76">
      <w:pPr>
        <w:spacing w:line="360" w:lineRule="auto"/>
        <w:jc w:val="both"/>
        <w:rPr>
          <w:sz w:val="24"/>
          <w:szCs w:val="24"/>
        </w:rPr>
      </w:pPr>
    </w:p>
    <w:p w:rsidR="003F31C6" w:rsidRDefault="003F31C6">
      <w:pPr>
        <w:spacing w:line="360" w:lineRule="auto"/>
        <w:jc w:val="both"/>
        <w:rPr>
          <w:sz w:val="24"/>
          <w:szCs w:val="24"/>
        </w:rPr>
      </w:pPr>
    </w:p>
    <w:p w:rsidR="00724074" w:rsidRDefault="00724074" w:rsidP="00195616">
      <w:pPr>
        <w:spacing w:line="360" w:lineRule="auto"/>
        <w:jc w:val="center"/>
        <w:rPr>
          <w:sz w:val="24"/>
          <w:szCs w:val="24"/>
          <w:lang w:val="pl-PL"/>
        </w:rPr>
      </w:pPr>
    </w:p>
    <w:p w:rsidR="00E56C85" w:rsidRDefault="00E56C85" w:rsidP="00195616">
      <w:pPr>
        <w:spacing w:line="360" w:lineRule="auto"/>
        <w:jc w:val="center"/>
        <w:rPr>
          <w:sz w:val="24"/>
          <w:szCs w:val="24"/>
          <w:lang w:val="pl-PL"/>
        </w:rPr>
      </w:pPr>
    </w:p>
    <w:p w:rsidR="00195616" w:rsidRDefault="00195616" w:rsidP="00195616">
      <w:pPr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CZĘŚĆ II – ZAŁĄCZNIKI DO WYTYCZNYCH</w:t>
      </w:r>
    </w:p>
    <w:p w:rsidR="008A6697" w:rsidRDefault="008A6697" w:rsidP="00195616">
      <w:pPr>
        <w:spacing w:line="360" w:lineRule="auto"/>
        <w:rPr>
          <w:sz w:val="24"/>
          <w:szCs w:val="24"/>
          <w:lang w:val="pl-PL"/>
        </w:rPr>
      </w:pPr>
    </w:p>
    <w:p w:rsidR="00195616" w:rsidRDefault="00195616" w:rsidP="0019561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Załącznik nr </w:t>
      </w:r>
      <w:r w:rsidR="00976215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– Wzór oferty na realizację zadań </w:t>
      </w:r>
      <w:r w:rsidR="008A6697">
        <w:rPr>
          <w:sz w:val="24"/>
          <w:szCs w:val="24"/>
          <w:lang w:val="pl-PL"/>
        </w:rPr>
        <w:t>publicznych</w:t>
      </w:r>
    </w:p>
    <w:p w:rsidR="00195616" w:rsidRDefault="00976215" w:rsidP="0019561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2</w:t>
      </w:r>
      <w:r w:rsidR="00195616">
        <w:rPr>
          <w:sz w:val="24"/>
          <w:szCs w:val="24"/>
          <w:lang w:val="pl-PL"/>
        </w:rPr>
        <w:t xml:space="preserve"> – Wzór umowy na realizację zadań </w:t>
      </w:r>
      <w:r w:rsidR="008A6697">
        <w:rPr>
          <w:sz w:val="24"/>
          <w:szCs w:val="24"/>
          <w:lang w:val="pl-PL"/>
        </w:rPr>
        <w:t>publicznych</w:t>
      </w:r>
    </w:p>
    <w:p w:rsidR="00195616" w:rsidRPr="000A29ED" w:rsidRDefault="00976215" w:rsidP="000A29E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3</w:t>
      </w:r>
      <w:r w:rsidR="00195616">
        <w:rPr>
          <w:sz w:val="24"/>
          <w:szCs w:val="24"/>
          <w:lang w:val="pl-PL"/>
        </w:rPr>
        <w:t xml:space="preserve"> – Wzór sprawozdania końcowego z realizacji zadań </w:t>
      </w:r>
      <w:r w:rsidR="008A6697">
        <w:rPr>
          <w:sz w:val="24"/>
          <w:szCs w:val="24"/>
          <w:lang w:val="pl-PL"/>
        </w:rPr>
        <w:t>publicznych</w:t>
      </w:r>
    </w:p>
    <w:p w:rsidR="00976215" w:rsidRDefault="00976215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724074" w:rsidRDefault="00724074" w:rsidP="00195616">
      <w:pPr>
        <w:pStyle w:val="Tekstpodstawowy"/>
        <w:spacing w:line="360" w:lineRule="auto"/>
        <w:rPr>
          <w:i/>
          <w:iCs/>
          <w:sz w:val="18"/>
          <w:szCs w:val="18"/>
          <w:lang w:val="pl-PL"/>
        </w:rPr>
      </w:pPr>
    </w:p>
    <w:p w:rsidR="00195616" w:rsidRDefault="00195616" w:rsidP="00195616">
      <w:pPr>
        <w:pStyle w:val="Tekstpodstawowy"/>
        <w:spacing w:line="360" w:lineRule="auto"/>
        <w:rPr>
          <w:i/>
          <w:iCs/>
          <w:sz w:val="18"/>
          <w:szCs w:val="24"/>
        </w:rPr>
      </w:pPr>
      <w:r>
        <w:rPr>
          <w:i/>
          <w:iCs/>
          <w:sz w:val="18"/>
          <w:szCs w:val="24"/>
        </w:rPr>
        <w:t>Opracowała:</w:t>
      </w:r>
    </w:p>
    <w:p w:rsidR="00195616" w:rsidRPr="00195616" w:rsidRDefault="00CB0A56" w:rsidP="00195616">
      <w:pPr>
        <w:pStyle w:val="Tekstpodstawowy"/>
        <w:spacing w:line="360" w:lineRule="auto"/>
        <w:rPr>
          <w:i/>
          <w:iCs/>
          <w:sz w:val="18"/>
          <w:szCs w:val="24"/>
        </w:rPr>
      </w:pPr>
      <w:r>
        <w:rPr>
          <w:i/>
          <w:iCs/>
          <w:sz w:val="18"/>
          <w:szCs w:val="24"/>
        </w:rPr>
        <w:t>Aneta Janowicz</w:t>
      </w:r>
      <w:r w:rsidR="008A6697">
        <w:rPr>
          <w:i/>
          <w:iCs/>
          <w:sz w:val="18"/>
          <w:szCs w:val="24"/>
        </w:rPr>
        <w:t xml:space="preserve"> </w:t>
      </w:r>
      <w:r w:rsidR="00195616">
        <w:rPr>
          <w:i/>
          <w:iCs/>
          <w:sz w:val="18"/>
          <w:szCs w:val="24"/>
        </w:rPr>
        <w:t xml:space="preserve"> – </w:t>
      </w:r>
      <w:r w:rsidR="00C216CE">
        <w:rPr>
          <w:i/>
          <w:iCs/>
          <w:sz w:val="18"/>
          <w:szCs w:val="24"/>
        </w:rPr>
        <w:t>Stanowisko ds. Promocji Gminy Ostróda.</w:t>
      </w:r>
    </w:p>
    <w:sectPr w:rsidR="00195616" w:rsidRPr="00195616" w:rsidSect="00E56C85">
      <w:headerReference w:type="default" r:id="rId11"/>
      <w:footerReference w:type="default" r:id="rId12"/>
      <w:footnotePr>
        <w:pos w:val="beneathText"/>
      </w:footnotePr>
      <w:pgSz w:w="11907" w:h="16840" w:code="9"/>
      <w:pgMar w:top="709" w:right="1418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FB" w:rsidRDefault="00B438FB">
      <w:r>
        <w:separator/>
      </w:r>
    </w:p>
  </w:endnote>
  <w:endnote w:type="continuationSeparator" w:id="0">
    <w:p w:rsidR="00B438FB" w:rsidRDefault="00B4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2F" w:rsidRDefault="0058083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3E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1975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53E2F" w:rsidRDefault="00953E2F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FB" w:rsidRDefault="00B438FB">
      <w:r>
        <w:separator/>
      </w:r>
    </w:p>
  </w:footnote>
  <w:footnote w:type="continuationSeparator" w:id="0">
    <w:p w:rsidR="00B438FB" w:rsidRDefault="00B43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2F" w:rsidRDefault="00953E2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AC3CDD"/>
    <w:multiLevelType w:val="hybridMultilevel"/>
    <w:tmpl w:val="832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2E1E"/>
    <w:multiLevelType w:val="multilevel"/>
    <w:tmpl w:val="A0740DF6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3">
    <w:nsid w:val="0B492CAF"/>
    <w:multiLevelType w:val="hybridMultilevel"/>
    <w:tmpl w:val="832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61F8"/>
    <w:multiLevelType w:val="hybridMultilevel"/>
    <w:tmpl w:val="71D42EB0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5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2992017"/>
    <w:multiLevelType w:val="hybridMultilevel"/>
    <w:tmpl w:val="FE5CA4E8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7">
    <w:nsid w:val="1FA4090F"/>
    <w:multiLevelType w:val="hybridMultilevel"/>
    <w:tmpl w:val="832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90F5E"/>
    <w:multiLevelType w:val="hybridMultilevel"/>
    <w:tmpl w:val="5F6C3766"/>
    <w:lvl w:ilvl="0" w:tplc="8BE43FB4">
      <w:start w:val="3"/>
      <w:numFmt w:val="bullet"/>
      <w:lvlText w:val="-"/>
      <w:lvlJc w:val="left"/>
      <w:pPr>
        <w:tabs>
          <w:tab w:val="num" w:pos="301"/>
        </w:tabs>
        <w:ind w:left="30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9">
    <w:nsid w:val="27650A2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7C14F1C"/>
    <w:multiLevelType w:val="hybridMultilevel"/>
    <w:tmpl w:val="832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36D5F"/>
    <w:multiLevelType w:val="hybridMultilevel"/>
    <w:tmpl w:val="63CCDDC4"/>
    <w:lvl w:ilvl="0" w:tplc="4A0E5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A0069"/>
    <w:multiLevelType w:val="hybridMultilevel"/>
    <w:tmpl w:val="F286A2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16E6C"/>
    <w:multiLevelType w:val="hybridMultilevel"/>
    <w:tmpl w:val="C54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776BA"/>
    <w:multiLevelType w:val="hybridMultilevel"/>
    <w:tmpl w:val="C7D4835E"/>
    <w:lvl w:ilvl="0" w:tplc="4C2803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9F6CD5"/>
    <w:multiLevelType w:val="hybridMultilevel"/>
    <w:tmpl w:val="B1F244F4"/>
    <w:lvl w:ilvl="0" w:tplc="600879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A416B"/>
    <w:multiLevelType w:val="multilevel"/>
    <w:tmpl w:val="4A76DF1C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7">
    <w:nsid w:val="34D51BF5"/>
    <w:multiLevelType w:val="hybridMultilevel"/>
    <w:tmpl w:val="832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5A7"/>
    <w:multiLevelType w:val="hybridMultilevel"/>
    <w:tmpl w:val="5BEA8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4565D"/>
    <w:multiLevelType w:val="hybridMultilevel"/>
    <w:tmpl w:val="FA100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A161E"/>
    <w:multiLevelType w:val="hybridMultilevel"/>
    <w:tmpl w:val="778A4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C176D"/>
    <w:multiLevelType w:val="hybridMultilevel"/>
    <w:tmpl w:val="733AF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25054F"/>
    <w:multiLevelType w:val="hybridMultilevel"/>
    <w:tmpl w:val="8322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02643"/>
    <w:multiLevelType w:val="hybridMultilevel"/>
    <w:tmpl w:val="DACEB0F0"/>
    <w:lvl w:ilvl="0" w:tplc="E056E8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850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43A40"/>
    <w:multiLevelType w:val="hybridMultilevel"/>
    <w:tmpl w:val="F34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F4B9B"/>
    <w:multiLevelType w:val="hybridMultilevel"/>
    <w:tmpl w:val="71D42EB0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26">
    <w:nsid w:val="6A947144"/>
    <w:multiLevelType w:val="hybridMultilevel"/>
    <w:tmpl w:val="4A76DF1C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27">
    <w:nsid w:val="6B4E65A3"/>
    <w:multiLevelType w:val="hybridMultilevel"/>
    <w:tmpl w:val="EF0A15C8"/>
    <w:lvl w:ilvl="0" w:tplc="43B02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E2881"/>
    <w:multiLevelType w:val="hybridMultilevel"/>
    <w:tmpl w:val="54909B9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E5FB6"/>
    <w:multiLevelType w:val="hybridMultilevel"/>
    <w:tmpl w:val="8E8ACA86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30">
    <w:nsid w:val="74E545C5"/>
    <w:multiLevelType w:val="hybridMultilevel"/>
    <w:tmpl w:val="CBC83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836EE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26371B"/>
    <w:multiLevelType w:val="hybridMultilevel"/>
    <w:tmpl w:val="6678A4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92758"/>
    <w:multiLevelType w:val="hybridMultilevel"/>
    <w:tmpl w:val="F6141DF6"/>
    <w:lvl w:ilvl="0" w:tplc="D97A9D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>
    <w:nsid w:val="7FAC3378"/>
    <w:multiLevelType w:val="hybridMultilevel"/>
    <w:tmpl w:val="247CF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EB3A34"/>
    <w:multiLevelType w:val="hybridMultilevel"/>
    <w:tmpl w:val="F4DE8388"/>
    <w:lvl w:ilvl="0" w:tplc="41B07B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5"/>
  </w:num>
  <w:num w:numId="6">
    <w:abstractNumId w:val="27"/>
  </w:num>
  <w:num w:numId="7">
    <w:abstractNumId w:val="32"/>
  </w:num>
  <w:num w:numId="8">
    <w:abstractNumId w:val="34"/>
  </w:num>
  <w:num w:numId="9">
    <w:abstractNumId w:val="6"/>
  </w:num>
  <w:num w:numId="10">
    <w:abstractNumId w:val="2"/>
  </w:num>
  <w:num w:numId="11">
    <w:abstractNumId w:val="29"/>
  </w:num>
  <w:num w:numId="12">
    <w:abstractNumId w:val="16"/>
  </w:num>
  <w:num w:numId="13">
    <w:abstractNumId w:val="25"/>
  </w:num>
  <w:num w:numId="14">
    <w:abstractNumId w:val="14"/>
  </w:num>
  <w:num w:numId="15">
    <w:abstractNumId w:val="8"/>
  </w:num>
  <w:num w:numId="16">
    <w:abstractNumId w:val="33"/>
  </w:num>
  <w:num w:numId="17">
    <w:abstractNumId w:val="24"/>
  </w:num>
  <w:num w:numId="18">
    <w:abstractNumId w:val="11"/>
  </w:num>
  <w:num w:numId="19">
    <w:abstractNumId w:val="26"/>
  </w:num>
  <w:num w:numId="20">
    <w:abstractNumId w:val="4"/>
  </w:num>
  <w:num w:numId="21">
    <w:abstractNumId w:val="19"/>
  </w:num>
  <w:num w:numId="22">
    <w:abstractNumId w:val="12"/>
  </w:num>
  <w:num w:numId="23">
    <w:abstractNumId w:val="18"/>
  </w:num>
  <w:num w:numId="24">
    <w:abstractNumId w:val="31"/>
  </w:num>
  <w:num w:numId="25">
    <w:abstractNumId w:val="28"/>
  </w:num>
  <w:num w:numId="26">
    <w:abstractNumId w:val="21"/>
  </w:num>
  <w:num w:numId="27">
    <w:abstractNumId w:val="30"/>
  </w:num>
  <w:num w:numId="28">
    <w:abstractNumId w:val="20"/>
  </w:num>
  <w:num w:numId="29">
    <w:abstractNumId w:val="17"/>
  </w:num>
  <w:num w:numId="30">
    <w:abstractNumId w:val="13"/>
  </w:num>
  <w:num w:numId="31">
    <w:abstractNumId w:val="10"/>
  </w:num>
  <w:num w:numId="32">
    <w:abstractNumId w:val="7"/>
  </w:num>
  <w:num w:numId="33">
    <w:abstractNumId w:val="22"/>
  </w:num>
  <w:num w:numId="34">
    <w:abstractNumId w:val="1"/>
  </w:num>
  <w:num w:numId="35">
    <w:abstractNumId w:val="3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195616"/>
    <w:rsid w:val="00035125"/>
    <w:rsid w:val="00075CA9"/>
    <w:rsid w:val="00090E61"/>
    <w:rsid w:val="00095DA7"/>
    <w:rsid w:val="000A29ED"/>
    <w:rsid w:val="000D0769"/>
    <w:rsid w:val="0010264A"/>
    <w:rsid w:val="00104AAF"/>
    <w:rsid w:val="00104C27"/>
    <w:rsid w:val="00107F8B"/>
    <w:rsid w:val="001212F4"/>
    <w:rsid w:val="00151650"/>
    <w:rsid w:val="001632B8"/>
    <w:rsid w:val="001927CB"/>
    <w:rsid w:val="00195616"/>
    <w:rsid w:val="00196834"/>
    <w:rsid w:val="0019783E"/>
    <w:rsid w:val="001B68B3"/>
    <w:rsid w:val="001C0548"/>
    <w:rsid w:val="002019F6"/>
    <w:rsid w:val="00215E8C"/>
    <w:rsid w:val="002406D3"/>
    <w:rsid w:val="00241D32"/>
    <w:rsid w:val="0024567E"/>
    <w:rsid w:val="00271D16"/>
    <w:rsid w:val="002758C5"/>
    <w:rsid w:val="00297804"/>
    <w:rsid w:val="002B2AA0"/>
    <w:rsid w:val="002F6600"/>
    <w:rsid w:val="003204A2"/>
    <w:rsid w:val="00320D8A"/>
    <w:rsid w:val="00326A63"/>
    <w:rsid w:val="00360D37"/>
    <w:rsid w:val="003629C8"/>
    <w:rsid w:val="00363C76"/>
    <w:rsid w:val="00371F70"/>
    <w:rsid w:val="00385483"/>
    <w:rsid w:val="003948E4"/>
    <w:rsid w:val="003D403C"/>
    <w:rsid w:val="003F31C6"/>
    <w:rsid w:val="003F632B"/>
    <w:rsid w:val="0047594C"/>
    <w:rsid w:val="004933AB"/>
    <w:rsid w:val="004C0496"/>
    <w:rsid w:val="004E212A"/>
    <w:rsid w:val="00522FA8"/>
    <w:rsid w:val="00522FF0"/>
    <w:rsid w:val="005276B7"/>
    <w:rsid w:val="005365EC"/>
    <w:rsid w:val="0054462C"/>
    <w:rsid w:val="0054554F"/>
    <w:rsid w:val="0056224B"/>
    <w:rsid w:val="005775B7"/>
    <w:rsid w:val="0058083C"/>
    <w:rsid w:val="005908DB"/>
    <w:rsid w:val="00591774"/>
    <w:rsid w:val="005954C1"/>
    <w:rsid w:val="005C3744"/>
    <w:rsid w:val="005C5D0F"/>
    <w:rsid w:val="005C7C95"/>
    <w:rsid w:val="005C7FCE"/>
    <w:rsid w:val="005F55D1"/>
    <w:rsid w:val="005F7142"/>
    <w:rsid w:val="0068201B"/>
    <w:rsid w:val="00691BC7"/>
    <w:rsid w:val="006C4F14"/>
    <w:rsid w:val="006D3DF0"/>
    <w:rsid w:val="00703778"/>
    <w:rsid w:val="00724074"/>
    <w:rsid w:val="00733AC1"/>
    <w:rsid w:val="00755BBF"/>
    <w:rsid w:val="00770457"/>
    <w:rsid w:val="007C37F3"/>
    <w:rsid w:val="007C4C9B"/>
    <w:rsid w:val="007E016E"/>
    <w:rsid w:val="007E0953"/>
    <w:rsid w:val="007F2371"/>
    <w:rsid w:val="007F54D2"/>
    <w:rsid w:val="00816247"/>
    <w:rsid w:val="00831858"/>
    <w:rsid w:val="00837991"/>
    <w:rsid w:val="0084765F"/>
    <w:rsid w:val="008532EF"/>
    <w:rsid w:val="00865FB6"/>
    <w:rsid w:val="00882DD3"/>
    <w:rsid w:val="008A6697"/>
    <w:rsid w:val="008B3A23"/>
    <w:rsid w:val="00931E5B"/>
    <w:rsid w:val="009416B0"/>
    <w:rsid w:val="00953E2F"/>
    <w:rsid w:val="00954A6B"/>
    <w:rsid w:val="00957284"/>
    <w:rsid w:val="00961975"/>
    <w:rsid w:val="00965F1A"/>
    <w:rsid w:val="00970453"/>
    <w:rsid w:val="00976215"/>
    <w:rsid w:val="0098095C"/>
    <w:rsid w:val="0098406E"/>
    <w:rsid w:val="009B6EC3"/>
    <w:rsid w:val="009C434D"/>
    <w:rsid w:val="009F5129"/>
    <w:rsid w:val="00A21051"/>
    <w:rsid w:val="00A3641F"/>
    <w:rsid w:val="00A5443A"/>
    <w:rsid w:val="00A63F49"/>
    <w:rsid w:val="00A67A18"/>
    <w:rsid w:val="00AB309A"/>
    <w:rsid w:val="00AD7A10"/>
    <w:rsid w:val="00AF3235"/>
    <w:rsid w:val="00B02281"/>
    <w:rsid w:val="00B02EBD"/>
    <w:rsid w:val="00B16DD2"/>
    <w:rsid w:val="00B438FB"/>
    <w:rsid w:val="00B4739B"/>
    <w:rsid w:val="00B82D88"/>
    <w:rsid w:val="00BB19B0"/>
    <w:rsid w:val="00BB702F"/>
    <w:rsid w:val="00BE7C30"/>
    <w:rsid w:val="00BF56DC"/>
    <w:rsid w:val="00C216CE"/>
    <w:rsid w:val="00C22A25"/>
    <w:rsid w:val="00C26E43"/>
    <w:rsid w:val="00C71EAE"/>
    <w:rsid w:val="00C819FE"/>
    <w:rsid w:val="00C90950"/>
    <w:rsid w:val="00CB0A56"/>
    <w:rsid w:val="00CB49D5"/>
    <w:rsid w:val="00CC1929"/>
    <w:rsid w:val="00CE01AC"/>
    <w:rsid w:val="00CE19F4"/>
    <w:rsid w:val="00CE36B4"/>
    <w:rsid w:val="00CE7D81"/>
    <w:rsid w:val="00D51910"/>
    <w:rsid w:val="00D806F0"/>
    <w:rsid w:val="00D84988"/>
    <w:rsid w:val="00DB088A"/>
    <w:rsid w:val="00DE7066"/>
    <w:rsid w:val="00E56C85"/>
    <w:rsid w:val="00EA4A66"/>
    <w:rsid w:val="00EC354B"/>
    <w:rsid w:val="00ED6B6A"/>
    <w:rsid w:val="00F11706"/>
    <w:rsid w:val="00F1623E"/>
    <w:rsid w:val="00F21112"/>
    <w:rsid w:val="00F75C14"/>
    <w:rsid w:val="00F8017F"/>
    <w:rsid w:val="00FC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BF"/>
    <w:rPr>
      <w:lang w:val="fr-FR" w:eastAsia="en-GB"/>
    </w:rPr>
  </w:style>
  <w:style w:type="paragraph" w:styleId="Nagwek1">
    <w:name w:val="heading 1"/>
    <w:basedOn w:val="Normalny"/>
    <w:next w:val="Text1"/>
    <w:link w:val="Nagwek1Znak"/>
    <w:uiPriority w:val="9"/>
    <w:qFormat/>
    <w:rsid w:val="00755BBF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link w:val="Nagwek2Znak"/>
    <w:uiPriority w:val="9"/>
    <w:qFormat/>
    <w:rsid w:val="00755BBF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link w:val="Nagwek3Znak"/>
    <w:uiPriority w:val="9"/>
    <w:qFormat/>
    <w:rsid w:val="00755BBF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link w:val="Nagwek4Znak"/>
    <w:uiPriority w:val="9"/>
    <w:qFormat/>
    <w:rsid w:val="00755BBF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55BB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55BB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55BB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55BB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55BB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55BBF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755BBF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55BBF"/>
    <w:rPr>
      <w:rFonts w:asciiTheme="majorHAnsi" w:eastAsiaTheme="majorEastAsia" w:hAnsiTheme="majorHAnsi" w:cstheme="majorBidi"/>
      <w:b/>
      <w:bCs/>
      <w:sz w:val="26"/>
      <w:szCs w:val="26"/>
      <w:lang w:val="fr-FR"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755BBF"/>
    <w:rPr>
      <w:rFonts w:asciiTheme="minorHAnsi" w:eastAsiaTheme="minorEastAsia" w:hAnsiTheme="minorHAnsi" w:cstheme="minorBidi"/>
      <w:b/>
      <w:bCs/>
      <w:sz w:val="28"/>
      <w:szCs w:val="28"/>
      <w:lang w:val="fr-FR"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755BBF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755BBF"/>
    <w:rPr>
      <w:rFonts w:asciiTheme="minorHAnsi" w:eastAsiaTheme="minorEastAsia" w:hAnsiTheme="minorHAnsi" w:cstheme="minorBidi"/>
      <w:b/>
      <w:bCs/>
      <w:sz w:val="22"/>
      <w:szCs w:val="22"/>
      <w:lang w:val="fr-FR" w:eastAsia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755BBF"/>
    <w:rPr>
      <w:rFonts w:asciiTheme="minorHAnsi" w:eastAsiaTheme="minorEastAsia" w:hAnsiTheme="minorHAnsi" w:cstheme="minorBidi"/>
      <w:sz w:val="24"/>
      <w:szCs w:val="24"/>
      <w:lang w:val="fr-FR" w:eastAsia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755BBF"/>
    <w:rPr>
      <w:rFonts w:asciiTheme="minorHAnsi" w:eastAsiaTheme="minorEastAsia" w:hAnsiTheme="minorHAnsi" w:cstheme="minorBidi"/>
      <w:i/>
      <w:iCs/>
      <w:sz w:val="24"/>
      <w:szCs w:val="24"/>
      <w:lang w:val="fr-FR"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755BBF"/>
    <w:rPr>
      <w:rFonts w:asciiTheme="majorHAnsi" w:eastAsiaTheme="majorEastAsia" w:hAnsiTheme="majorHAnsi" w:cstheme="majorBidi"/>
      <w:sz w:val="22"/>
      <w:szCs w:val="22"/>
      <w:lang w:val="fr-FR" w:eastAsia="en-GB"/>
    </w:rPr>
  </w:style>
  <w:style w:type="paragraph" w:customStyle="1" w:styleId="Text1">
    <w:name w:val="Text 1"/>
    <w:basedOn w:val="Normalny"/>
    <w:rsid w:val="00755BBF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55BBF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55BBF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55BBF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755BB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uiPriority w:val="10"/>
    <w:locked/>
    <w:rsid w:val="00755BBF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GB"/>
    </w:rPr>
  </w:style>
  <w:style w:type="paragraph" w:styleId="Podtytu">
    <w:name w:val="Subtitle"/>
    <w:basedOn w:val="Normalny"/>
    <w:link w:val="PodtytuZnak"/>
    <w:uiPriority w:val="11"/>
    <w:qFormat/>
    <w:rsid w:val="00755BB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755BBF"/>
    <w:rPr>
      <w:rFonts w:asciiTheme="majorHAnsi" w:eastAsiaTheme="majorEastAsia" w:hAnsiTheme="majorHAnsi" w:cstheme="majorBidi"/>
      <w:sz w:val="24"/>
      <w:szCs w:val="24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rsid w:val="00755BB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755BB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5BBF"/>
    <w:rPr>
      <w:rFonts w:cs="Times New Roman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5BBF"/>
    <w:pPr>
      <w:spacing w:after="240"/>
      <w:ind w:left="357" w:hanging="357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5BBF"/>
    <w:rPr>
      <w:rFonts w:cs="Times New Roman"/>
      <w:lang w:val="fr-FR" w:eastAsia="en-GB"/>
    </w:rPr>
  </w:style>
  <w:style w:type="character" w:styleId="Numerstrony">
    <w:name w:val="page number"/>
    <w:basedOn w:val="Domylnaczcionkaakapitu"/>
    <w:uiPriority w:val="99"/>
    <w:semiHidden/>
    <w:rsid w:val="00755BBF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755BBF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5BBF"/>
    <w:rPr>
      <w:rFonts w:cs="Times New Roman"/>
      <w:lang w:val="fr-FR" w:eastAsia="en-GB"/>
    </w:rPr>
  </w:style>
  <w:style w:type="paragraph" w:styleId="Stopka">
    <w:name w:val="footer"/>
    <w:basedOn w:val="Normalny"/>
    <w:link w:val="StopkaZnak"/>
    <w:uiPriority w:val="99"/>
    <w:semiHidden/>
    <w:rsid w:val="00755BB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55BBF"/>
    <w:rPr>
      <w:rFonts w:cs="Times New Roman"/>
      <w:lang w:val="fr-FR" w:eastAsia="en-GB"/>
    </w:rPr>
  </w:style>
  <w:style w:type="paragraph" w:customStyle="1" w:styleId="Blockquote">
    <w:name w:val="Blockquote"/>
    <w:basedOn w:val="Normalny"/>
    <w:rsid w:val="00755BBF"/>
    <w:pPr>
      <w:spacing w:before="100" w:after="100"/>
      <w:ind w:left="360" w:right="360"/>
    </w:pPr>
    <w:rPr>
      <w:sz w:val="24"/>
      <w:lang w:val="fr-BE"/>
    </w:rPr>
  </w:style>
  <w:style w:type="character" w:styleId="Uwydatnienie">
    <w:name w:val="Emphasis"/>
    <w:basedOn w:val="Domylnaczcionkaakapitu"/>
    <w:uiPriority w:val="20"/>
    <w:qFormat/>
    <w:rsid w:val="00755BBF"/>
    <w:rPr>
      <w:rFonts w:cs="Times New Roman"/>
      <w:i/>
    </w:rPr>
  </w:style>
  <w:style w:type="character" w:styleId="Hipercze">
    <w:name w:val="Hyperlink"/>
    <w:basedOn w:val="Domylnaczcionkaakapitu"/>
    <w:uiPriority w:val="99"/>
    <w:semiHidden/>
    <w:rsid w:val="00755BBF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5BBF"/>
    <w:rPr>
      <w:rFonts w:cs="Times New Roman"/>
      <w:b/>
    </w:rPr>
  </w:style>
  <w:style w:type="paragraph" w:customStyle="1" w:styleId="ZCom">
    <w:name w:val="Z_Com"/>
    <w:basedOn w:val="Normalny"/>
    <w:next w:val="Normalny"/>
    <w:rsid w:val="00755BBF"/>
    <w:pPr>
      <w:widowControl w:val="0"/>
      <w:ind w:right="85"/>
      <w:jc w:val="both"/>
    </w:pPr>
    <w:rPr>
      <w:rFonts w:ascii="Arial" w:hAnsi="Arial"/>
      <w:sz w:val="24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rsid w:val="00755BBF"/>
    <w:pPr>
      <w:shd w:val="clear" w:color="auto" w:fill="000080"/>
    </w:p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755BBF"/>
    <w:rPr>
      <w:rFonts w:ascii="Tahoma" w:hAnsi="Tahoma" w:cs="Tahoma"/>
      <w:sz w:val="16"/>
      <w:szCs w:val="16"/>
      <w:lang w:val="fr-FR" w:eastAsia="en-GB"/>
    </w:rPr>
  </w:style>
  <w:style w:type="character" w:customStyle="1" w:styleId="tw4winMark">
    <w:name w:val="tw4winMark"/>
    <w:rsid w:val="00755BBF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55BBF"/>
    <w:rPr>
      <w:color w:val="00FF00"/>
      <w:sz w:val="40"/>
    </w:rPr>
  </w:style>
  <w:style w:type="character" w:customStyle="1" w:styleId="tw4winTerm">
    <w:name w:val="tw4winTerm"/>
    <w:rsid w:val="00755BBF"/>
    <w:rPr>
      <w:color w:val="0000FF"/>
    </w:rPr>
  </w:style>
  <w:style w:type="character" w:customStyle="1" w:styleId="tw4winPopup">
    <w:name w:val="tw4winPopup"/>
    <w:rsid w:val="00755BBF"/>
    <w:rPr>
      <w:noProof/>
      <w:color w:val="008000"/>
    </w:rPr>
  </w:style>
  <w:style w:type="character" w:customStyle="1" w:styleId="tw4winJump">
    <w:name w:val="tw4winJump"/>
    <w:rsid w:val="00755BBF"/>
    <w:rPr>
      <w:noProof/>
      <w:color w:val="008080"/>
    </w:rPr>
  </w:style>
  <w:style w:type="character" w:customStyle="1" w:styleId="tw4winExternal">
    <w:name w:val="tw4winExternal"/>
    <w:rsid w:val="00755BBF"/>
    <w:rPr>
      <w:noProof/>
      <w:color w:val="808080"/>
    </w:rPr>
  </w:style>
  <w:style w:type="character" w:customStyle="1" w:styleId="tw4winInternal">
    <w:name w:val="tw4winInternal"/>
    <w:rsid w:val="00755BBF"/>
    <w:rPr>
      <w:noProof/>
      <w:color w:val="FF0000"/>
    </w:rPr>
  </w:style>
  <w:style w:type="character" w:customStyle="1" w:styleId="DONOTTRANSLATE">
    <w:name w:val="DO_NOT_TRANSLATE"/>
    <w:rsid w:val="00755BBF"/>
    <w:rPr>
      <w:noProof/>
      <w:color w:val="800000"/>
    </w:rPr>
  </w:style>
  <w:style w:type="paragraph" w:styleId="Tekstdymka">
    <w:name w:val="Balloon Text"/>
    <w:basedOn w:val="Normalny"/>
    <w:link w:val="TekstdymkaZnak"/>
    <w:uiPriority w:val="99"/>
    <w:semiHidden/>
    <w:rsid w:val="00755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5BBF"/>
    <w:rPr>
      <w:rFonts w:ascii="Tahoma" w:hAnsi="Tahoma" w:cs="Tahoma"/>
      <w:sz w:val="16"/>
      <w:szCs w:val="16"/>
      <w:lang w:val="fr-FR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55B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55BBF"/>
    <w:rPr>
      <w:rFonts w:cs="Times New Roman"/>
      <w:snapToGrid w:val="0"/>
      <w:lang w:val="fr-FR" w:eastAsia="en-GB"/>
    </w:rPr>
  </w:style>
  <w:style w:type="character" w:styleId="Odwoanieprzypisukocowego">
    <w:name w:val="endnote reference"/>
    <w:basedOn w:val="Domylnaczcionkaakapitu"/>
    <w:uiPriority w:val="99"/>
    <w:semiHidden/>
    <w:rsid w:val="00755BB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55BBF"/>
    <w:pPr>
      <w:ind w:left="708"/>
    </w:pPr>
    <w:rPr>
      <w:sz w:val="24"/>
      <w:szCs w:val="24"/>
      <w:lang w:val="pl-PL" w:eastAsia="pl-PL"/>
    </w:rPr>
  </w:style>
  <w:style w:type="paragraph" w:styleId="Lista">
    <w:name w:val="List"/>
    <w:basedOn w:val="Tekstpodstawowy"/>
    <w:uiPriority w:val="99"/>
    <w:rsid w:val="008A6697"/>
    <w:pPr>
      <w:widowControl w:val="0"/>
      <w:suppressAutoHyphens/>
      <w:jc w:val="left"/>
    </w:pPr>
    <w:rPr>
      <w:rFonts w:cs="Lucida Sans Unicode"/>
      <w:i/>
      <w:lang w:val="pl-PL" w:eastAsia="pl-PL"/>
    </w:rPr>
  </w:style>
  <w:style w:type="paragraph" w:customStyle="1" w:styleId="TableHeading">
    <w:name w:val="Table Heading"/>
    <w:basedOn w:val="TableContents"/>
    <w:rsid w:val="008A6697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Tekstpodstawowy"/>
    <w:rsid w:val="008A6697"/>
    <w:pPr>
      <w:widowControl w:val="0"/>
      <w:suppressLineNumbers/>
      <w:suppressAutoHyphens/>
      <w:spacing w:after="120"/>
      <w:jc w:val="left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BF"/>
    <w:rPr>
      <w:lang w:val="fr-FR" w:eastAsia="en-GB"/>
    </w:rPr>
  </w:style>
  <w:style w:type="paragraph" w:styleId="Nagwek1">
    <w:name w:val="heading 1"/>
    <w:basedOn w:val="Normalny"/>
    <w:next w:val="Text1"/>
    <w:link w:val="Nagwek1Znak"/>
    <w:uiPriority w:val="9"/>
    <w:qFormat/>
    <w:rsid w:val="00755BBF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link w:val="Nagwek2Znak"/>
    <w:uiPriority w:val="9"/>
    <w:qFormat/>
    <w:rsid w:val="00755BBF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link w:val="Nagwek3Znak"/>
    <w:uiPriority w:val="9"/>
    <w:qFormat/>
    <w:rsid w:val="00755BBF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link w:val="Nagwek4Znak"/>
    <w:uiPriority w:val="9"/>
    <w:qFormat/>
    <w:rsid w:val="00755BBF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55BB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55BB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55BB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55BB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55BB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55BBF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755BBF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55BBF"/>
    <w:rPr>
      <w:rFonts w:asciiTheme="majorHAnsi" w:eastAsiaTheme="majorEastAsia" w:hAnsiTheme="majorHAnsi" w:cstheme="majorBidi"/>
      <w:b/>
      <w:bCs/>
      <w:sz w:val="26"/>
      <w:szCs w:val="26"/>
      <w:lang w:val="fr-FR"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755BBF"/>
    <w:rPr>
      <w:rFonts w:asciiTheme="minorHAnsi" w:eastAsiaTheme="minorEastAsia" w:hAnsiTheme="minorHAnsi" w:cstheme="minorBidi"/>
      <w:b/>
      <w:bCs/>
      <w:sz w:val="28"/>
      <w:szCs w:val="28"/>
      <w:lang w:val="fr-FR"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755BBF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755BBF"/>
    <w:rPr>
      <w:rFonts w:asciiTheme="minorHAnsi" w:eastAsiaTheme="minorEastAsia" w:hAnsiTheme="minorHAnsi" w:cstheme="minorBidi"/>
      <w:b/>
      <w:bCs/>
      <w:sz w:val="22"/>
      <w:szCs w:val="22"/>
      <w:lang w:val="fr-FR" w:eastAsia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755BBF"/>
    <w:rPr>
      <w:rFonts w:asciiTheme="minorHAnsi" w:eastAsiaTheme="minorEastAsia" w:hAnsiTheme="minorHAnsi" w:cstheme="minorBidi"/>
      <w:sz w:val="24"/>
      <w:szCs w:val="24"/>
      <w:lang w:val="fr-FR" w:eastAsia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755BBF"/>
    <w:rPr>
      <w:rFonts w:asciiTheme="minorHAnsi" w:eastAsiaTheme="minorEastAsia" w:hAnsiTheme="minorHAnsi" w:cstheme="minorBidi"/>
      <w:i/>
      <w:iCs/>
      <w:sz w:val="24"/>
      <w:szCs w:val="24"/>
      <w:lang w:val="fr-FR"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755BBF"/>
    <w:rPr>
      <w:rFonts w:asciiTheme="majorHAnsi" w:eastAsiaTheme="majorEastAsia" w:hAnsiTheme="majorHAnsi" w:cstheme="majorBidi"/>
      <w:sz w:val="22"/>
      <w:szCs w:val="22"/>
      <w:lang w:val="fr-FR" w:eastAsia="en-GB"/>
    </w:rPr>
  </w:style>
  <w:style w:type="paragraph" w:customStyle="1" w:styleId="Text1">
    <w:name w:val="Text 1"/>
    <w:basedOn w:val="Normalny"/>
    <w:rsid w:val="00755BBF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55BBF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55BBF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55BBF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755BB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uiPriority w:val="10"/>
    <w:locked/>
    <w:rsid w:val="00755BBF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GB"/>
    </w:rPr>
  </w:style>
  <w:style w:type="paragraph" w:styleId="Podtytu">
    <w:name w:val="Subtitle"/>
    <w:basedOn w:val="Normalny"/>
    <w:link w:val="PodtytuZnak"/>
    <w:uiPriority w:val="11"/>
    <w:qFormat/>
    <w:rsid w:val="00755BB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755BBF"/>
    <w:rPr>
      <w:rFonts w:asciiTheme="majorHAnsi" w:eastAsiaTheme="majorEastAsia" w:hAnsiTheme="majorHAnsi" w:cstheme="majorBidi"/>
      <w:sz w:val="24"/>
      <w:szCs w:val="24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rsid w:val="00755BBF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755BB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5BBF"/>
    <w:rPr>
      <w:rFonts w:cs="Times New Roman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5BBF"/>
    <w:pPr>
      <w:spacing w:after="240"/>
      <w:ind w:left="357" w:hanging="357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5BBF"/>
    <w:rPr>
      <w:rFonts w:cs="Times New Roman"/>
      <w:lang w:val="fr-FR" w:eastAsia="en-GB"/>
    </w:rPr>
  </w:style>
  <w:style w:type="character" w:styleId="Numerstrony">
    <w:name w:val="page number"/>
    <w:basedOn w:val="Domylnaczcionkaakapitu"/>
    <w:uiPriority w:val="99"/>
    <w:semiHidden/>
    <w:rsid w:val="00755BBF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755BBF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5BBF"/>
    <w:rPr>
      <w:rFonts w:cs="Times New Roman"/>
      <w:lang w:val="fr-FR" w:eastAsia="en-GB"/>
    </w:rPr>
  </w:style>
  <w:style w:type="paragraph" w:styleId="Stopka">
    <w:name w:val="footer"/>
    <w:basedOn w:val="Normalny"/>
    <w:link w:val="StopkaZnak"/>
    <w:uiPriority w:val="99"/>
    <w:semiHidden/>
    <w:rsid w:val="00755BB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55BBF"/>
    <w:rPr>
      <w:rFonts w:cs="Times New Roman"/>
      <w:lang w:val="fr-FR" w:eastAsia="en-GB"/>
    </w:rPr>
  </w:style>
  <w:style w:type="paragraph" w:customStyle="1" w:styleId="Blockquote">
    <w:name w:val="Blockquote"/>
    <w:basedOn w:val="Normalny"/>
    <w:rsid w:val="00755BBF"/>
    <w:pPr>
      <w:spacing w:before="100" w:after="100"/>
      <w:ind w:left="360" w:right="360"/>
    </w:pPr>
    <w:rPr>
      <w:sz w:val="24"/>
      <w:lang w:val="fr-BE"/>
    </w:rPr>
  </w:style>
  <w:style w:type="character" w:styleId="Uwydatnienie">
    <w:name w:val="Emphasis"/>
    <w:basedOn w:val="Domylnaczcionkaakapitu"/>
    <w:uiPriority w:val="20"/>
    <w:qFormat/>
    <w:rsid w:val="00755BBF"/>
    <w:rPr>
      <w:rFonts w:cs="Times New Roman"/>
      <w:i/>
    </w:rPr>
  </w:style>
  <w:style w:type="character" w:styleId="Hipercze">
    <w:name w:val="Hyperlink"/>
    <w:basedOn w:val="Domylnaczcionkaakapitu"/>
    <w:uiPriority w:val="99"/>
    <w:semiHidden/>
    <w:rsid w:val="00755BBF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5BBF"/>
    <w:rPr>
      <w:rFonts w:cs="Times New Roman"/>
      <w:b/>
    </w:rPr>
  </w:style>
  <w:style w:type="paragraph" w:customStyle="1" w:styleId="ZCom">
    <w:name w:val="Z_Com"/>
    <w:basedOn w:val="Normalny"/>
    <w:next w:val="Normalny"/>
    <w:rsid w:val="00755BBF"/>
    <w:pPr>
      <w:widowControl w:val="0"/>
      <w:ind w:right="85"/>
      <w:jc w:val="both"/>
    </w:pPr>
    <w:rPr>
      <w:rFonts w:ascii="Arial" w:hAnsi="Arial"/>
      <w:sz w:val="24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rsid w:val="00755BBF"/>
    <w:pPr>
      <w:shd w:val="clear" w:color="auto" w:fill="000080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5BBF"/>
    <w:rPr>
      <w:rFonts w:ascii="Tahoma" w:hAnsi="Tahoma" w:cs="Tahoma"/>
      <w:sz w:val="16"/>
      <w:szCs w:val="16"/>
      <w:lang w:val="fr-FR" w:eastAsia="en-GB"/>
    </w:rPr>
  </w:style>
  <w:style w:type="character" w:customStyle="1" w:styleId="tw4winMark">
    <w:name w:val="tw4winMark"/>
    <w:rsid w:val="00755BBF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55BBF"/>
    <w:rPr>
      <w:color w:val="00FF00"/>
      <w:sz w:val="40"/>
    </w:rPr>
  </w:style>
  <w:style w:type="character" w:customStyle="1" w:styleId="tw4winTerm">
    <w:name w:val="tw4winTerm"/>
    <w:rsid w:val="00755BBF"/>
    <w:rPr>
      <w:color w:val="0000FF"/>
    </w:rPr>
  </w:style>
  <w:style w:type="character" w:customStyle="1" w:styleId="tw4winPopup">
    <w:name w:val="tw4winPopup"/>
    <w:rsid w:val="00755BBF"/>
    <w:rPr>
      <w:noProof/>
      <w:color w:val="008000"/>
    </w:rPr>
  </w:style>
  <w:style w:type="character" w:customStyle="1" w:styleId="tw4winJump">
    <w:name w:val="tw4winJump"/>
    <w:rsid w:val="00755BBF"/>
    <w:rPr>
      <w:noProof/>
      <w:color w:val="008080"/>
    </w:rPr>
  </w:style>
  <w:style w:type="character" w:customStyle="1" w:styleId="tw4winExternal">
    <w:name w:val="tw4winExternal"/>
    <w:rsid w:val="00755BBF"/>
    <w:rPr>
      <w:noProof/>
      <w:color w:val="808080"/>
    </w:rPr>
  </w:style>
  <w:style w:type="character" w:customStyle="1" w:styleId="tw4winInternal">
    <w:name w:val="tw4winInternal"/>
    <w:rsid w:val="00755BBF"/>
    <w:rPr>
      <w:noProof/>
      <w:color w:val="FF0000"/>
    </w:rPr>
  </w:style>
  <w:style w:type="character" w:customStyle="1" w:styleId="DONOTTRANSLATE">
    <w:name w:val="DO_NOT_TRANSLATE"/>
    <w:rsid w:val="00755BBF"/>
    <w:rPr>
      <w:noProof/>
      <w:color w:val="800000"/>
    </w:rPr>
  </w:style>
  <w:style w:type="paragraph" w:styleId="Tekstdymka">
    <w:name w:val="Balloon Text"/>
    <w:basedOn w:val="Normalny"/>
    <w:link w:val="TekstdymkaZnak"/>
    <w:uiPriority w:val="99"/>
    <w:semiHidden/>
    <w:rsid w:val="00755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5BBF"/>
    <w:rPr>
      <w:rFonts w:ascii="Tahoma" w:hAnsi="Tahoma" w:cs="Tahoma"/>
      <w:sz w:val="16"/>
      <w:szCs w:val="16"/>
      <w:lang w:val="fr-FR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55B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55BBF"/>
    <w:rPr>
      <w:rFonts w:cs="Times New Roman"/>
      <w:snapToGrid w:val="0"/>
      <w:lang w:val="fr-FR" w:eastAsia="en-GB"/>
    </w:rPr>
  </w:style>
  <w:style w:type="character" w:styleId="Odwoanieprzypisukocowego">
    <w:name w:val="endnote reference"/>
    <w:basedOn w:val="Domylnaczcionkaakapitu"/>
    <w:uiPriority w:val="99"/>
    <w:semiHidden/>
    <w:rsid w:val="00755BB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55BBF"/>
    <w:pPr>
      <w:ind w:left="708"/>
    </w:pPr>
    <w:rPr>
      <w:sz w:val="24"/>
      <w:szCs w:val="24"/>
      <w:lang w:val="pl-PL" w:eastAsia="pl-PL"/>
    </w:rPr>
  </w:style>
  <w:style w:type="paragraph" w:styleId="Lista">
    <w:name w:val="List"/>
    <w:basedOn w:val="Tekstpodstawowy"/>
    <w:uiPriority w:val="99"/>
    <w:rsid w:val="008A6697"/>
    <w:pPr>
      <w:widowControl w:val="0"/>
      <w:suppressAutoHyphens/>
      <w:jc w:val="left"/>
    </w:pPr>
    <w:rPr>
      <w:rFonts w:cs="Lucida Sans Unicode"/>
      <w:i/>
      <w:lang w:val="pl-PL" w:eastAsia="pl-PL"/>
    </w:rPr>
  </w:style>
  <w:style w:type="paragraph" w:customStyle="1" w:styleId="TableHeading">
    <w:name w:val="Table Heading"/>
    <w:basedOn w:val="TableContents"/>
    <w:rsid w:val="008A6697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Tekstpodstawowy"/>
    <w:rsid w:val="008A6697"/>
    <w:pPr>
      <w:widowControl w:val="0"/>
      <w:suppressLineNumbers/>
      <w:suppressAutoHyphens/>
      <w:spacing w:after="120"/>
      <w:jc w:val="left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minaostro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ostroda.pl/download/uchw2014/uchw019_20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86F3-7C85-49F2-A907-E124A589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2596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C.E.</Company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guerycl</dc:creator>
  <cp:lastModifiedBy>Muraszko</cp:lastModifiedBy>
  <cp:revision>13</cp:revision>
  <cp:lastPrinted>2015-07-13T08:24:00Z</cp:lastPrinted>
  <dcterms:created xsi:type="dcterms:W3CDTF">2015-07-08T07:27:00Z</dcterms:created>
  <dcterms:modified xsi:type="dcterms:W3CDTF">2015-07-20T06:27:00Z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838896796</vt:i4>
  </property>
  <property fmtid="{D5CDD505-2E9C-101B-9397-08002B2CF9AE}" pid="3" name="_EmailSubject">
    <vt:lpwstr>PILNE :: tlumaczenie umow Leonardo na projekty 2007</vt:lpwstr>
  </property>
  <property fmtid="{D5CDD505-2E9C-101B-9397-08002B2CF9AE}" pid="4" name="_AuthorEmail">
    <vt:lpwstr>bmielecki@frse.org.pl</vt:lpwstr>
  </property>
  <property fmtid="{D5CDD505-2E9C-101B-9397-08002B2CF9AE}" pid="5" name="_AuthorEmailDisplayName">
    <vt:lpwstr>Bartosz Mielecki</vt:lpwstr>
  </property>
  <property fmtid="{D5CDD505-2E9C-101B-9397-08002B2CF9AE}" pid="6" name="_ReviewingToolsShownOnce">
    <vt:lpwstr/>
  </property>
</Properties>
</file>